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E69" w:rsidRDefault="00254E69" w:rsidP="00254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PREHRAMBENO-BIOTEHNOLOŠKI FAKULTET </w:t>
      </w:r>
    </w:p>
    <w:p w:rsidR="00254E69" w:rsidRDefault="00254E69" w:rsidP="00254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SVEUČILIŠT</w:t>
      </w:r>
      <w:r w:rsidR="001956B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U ZAGREBU </w:t>
      </w:r>
    </w:p>
    <w:p w:rsidR="00254E69" w:rsidRPr="001956B5" w:rsidRDefault="00254E69" w:rsidP="00254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6B5">
        <w:rPr>
          <w:rFonts w:ascii="Times New Roman" w:hAnsi="Times New Roman" w:cs="Times New Roman"/>
          <w:sz w:val="24"/>
          <w:szCs w:val="24"/>
        </w:rPr>
        <w:t>Pierottijeva 6, Zagreb</w:t>
      </w:r>
    </w:p>
    <w:p w:rsidR="001956B5" w:rsidRPr="001956B5" w:rsidRDefault="001956B5" w:rsidP="00254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6B5">
        <w:rPr>
          <w:rFonts w:ascii="Times New Roman" w:hAnsi="Times New Roman" w:cs="Times New Roman"/>
          <w:sz w:val="24"/>
          <w:szCs w:val="24"/>
        </w:rPr>
        <w:t>OIB: 47824453867</w:t>
      </w:r>
    </w:p>
    <w:p w:rsidR="001956B5" w:rsidRPr="001956B5" w:rsidRDefault="001956B5" w:rsidP="00254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6B5">
        <w:rPr>
          <w:rFonts w:ascii="Times New Roman" w:hAnsi="Times New Roman" w:cs="Times New Roman"/>
          <w:sz w:val="24"/>
          <w:szCs w:val="24"/>
        </w:rPr>
        <w:t>RAZDJEL: 080</w:t>
      </w:r>
    </w:p>
    <w:p w:rsidR="001956B5" w:rsidRPr="001956B5" w:rsidRDefault="001956B5" w:rsidP="00254E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6B5">
        <w:rPr>
          <w:rFonts w:ascii="Times New Roman" w:hAnsi="Times New Roman" w:cs="Times New Roman"/>
          <w:sz w:val="24"/>
          <w:szCs w:val="24"/>
        </w:rPr>
        <w:t>RAZINA: 11</w:t>
      </w:r>
    </w:p>
    <w:p w:rsidR="001956B5" w:rsidRDefault="001956B5" w:rsidP="00254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DJELATNOSTI: 8542</w:t>
      </w:r>
    </w:p>
    <w:p w:rsidR="001956B5" w:rsidRDefault="001956B5" w:rsidP="00254E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RKP: 1845</w:t>
      </w:r>
    </w:p>
    <w:p w:rsidR="00254E69" w:rsidRDefault="00254E69" w:rsidP="001A0D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812" w:rsidRDefault="00605080" w:rsidP="00DD25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 xml:space="preserve">Sukladno članku 36. </w:t>
      </w:r>
      <w:r w:rsidR="00BF44C6">
        <w:rPr>
          <w:rFonts w:ascii="Times New Roman" w:hAnsi="Times New Roman" w:cs="Times New Roman"/>
          <w:sz w:val="24"/>
          <w:szCs w:val="24"/>
        </w:rPr>
        <w:t xml:space="preserve">novog </w:t>
      </w:r>
      <w:r w:rsidRPr="00605080">
        <w:rPr>
          <w:rFonts w:ascii="Times New Roman" w:hAnsi="Times New Roman" w:cs="Times New Roman"/>
          <w:sz w:val="24"/>
          <w:szCs w:val="24"/>
        </w:rPr>
        <w:t xml:space="preserve">Zakona o proračunu (NN 144/21) proračunski </w:t>
      </w:r>
      <w:r>
        <w:rPr>
          <w:rFonts w:ascii="Times New Roman" w:hAnsi="Times New Roman" w:cs="Times New Roman"/>
          <w:sz w:val="24"/>
          <w:szCs w:val="24"/>
        </w:rPr>
        <w:t xml:space="preserve">i izvanproračunski </w:t>
      </w:r>
      <w:r w:rsidRPr="00605080">
        <w:rPr>
          <w:rFonts w:ascii="Times New Roman" w:hAnsi="Times New Roman" w:cs="Times New Roman"/>
          <w:sz w:val="24"/>
          <w:szCs w:val="24"/>
        </w:rPr>
        <w:t xml:space="preserve">korisnici dužni su uz prijedlog financijskog plana izraditi i dostaviti obrazloženje </w:t>
      </w:r>
      <w:r w:rsidR="00BF44C6">
        <w:rPr>
          <w:rFonts w:ascii="Times New Roman" w:hAnsi="Times New Roman" w:cs="Times New Roman"/>
          <w:sz w:val="24"/>
          <w:szCs w:val="24"/>
        </w:rPr>
        <w:t xml:space="preserve">općeg dijela </w:t>
      </w:r>
      <w:r w:rsidRPr="00605080">
        <w:rPr>
          <w:rFonts w:ascii="Times New Roman" w:hAnsi="Times New Roman" w:cs="Times New Roman"/>
          <w:sz w:val="24"/>
          <w:szCs w:val="24"/>
        </w:rPr>
        <w:t xml:space="preserve">financijskog plana. </w:t>
      </w:r>
      <w:r w:rsidR="005C1418">
        <w:rPr>
          <w:rFonts w:ascii="Times New Roman" w:hAnsi="Times New Roman" w:cs="Times New Roman"/>
          <w:sz w:val="24"/>
          <w:szCs w:val="24"/>
        </w:rPr>
        <w:t>U ovom obrazloženju</w:t>
      </w:r>
      <w:r w:rsidR="00254E69">
        <w:rPr>
          <w:rFonts w:ascii="Times New Roman" w:hAnsi="Times New Roman" w:cs="Times New Roman"/>
          <w:sz w:val="24"/>
          <w:szCs w:val="24"/>
        </w:rPr>
        <w:t xml:space="preserve"> u nastavku se daje</w:t>
      </w:r>
      <w:r w:rsidR="005C1418">
        <w:rPr>
          <w:rFonts w:ascii="Times New Roman" w:hAnsi="Times New Roman" w:cs="Times New Roman"/>
          <w:sz w:val="24"/>
          <w:szCs w:val="24"/>
        </w:rPr>
        <w:t xml:space="preserve"> opća slika financijskog plana kroz obrazloženje ukupnih prihoda, primitaka, rashoda, izdataka, prijenosa sredstava iz prethodne i u sljedeću godinu te stanje ukupnih i dospjelih obveza. </w:t>
      </w:r>
    </w:p>
    <w:p w:rsidR="00780B2A" w:rsidRDefault="00780B2A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705018" w:rsidRDefault="00254E6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planirani prihodi u 2023. godine iznose </w:t>
      </w:r>
      <w:r w:rsidR="000A3AA7">
        <w:rPr>
          <w:rFonts w:ascii="Times New Roman" w:hAnsi="Times New Roman" w:cs="Times New Roman"/>
          <w:sz w:val="24"/>
          <w:szCs w:val="24"/>
        </w:rPr>
        <w:t>10.115.431</w:t>
      </w:r>
      <w:r w:rsidR="006D7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u 2024. godini </w:t>
      </w:r>
      <w:r w:rsidR="000A3AA7">
        <w:rPr>
          <w:rFonts w:ascii="Times New Roman" w:hAnsi="Times New Roman" w:cs="Times New Roman"/>
          <w:sz w:val="24"/>
          <w:szCs w:val="24"/>
        </w:rPr>
        <w:t>9.312.095</w:t>
      </w:r>
      <w:r w:rsidR="00CD73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a u 2024. godini </w:t>
      </w:r>
      <w:r w:rsidR="000A3AA7">
        <w:rPr>
          <w:rFonts w:ascii="Times New Roman" w:hAnsi="Times New Roman" w:cs="Times New Roman"/>
          <w:sz w:val="24"/>
          <w:szCs w:val="24"/>
        </w:rPr>
        <w:t>9.186.452</w:t>
      </w:r>
      <w:r>
        <w:rPr>
          <w:rFonts w:ascii="Times New Roman" w:hAnsi="Times New Roman" w:cs="Times New Roman"/>
          <w:sz w:val="24"/>
          <w:szCs w:val="24"/>
        </w:rPr>
        <w:t xml:space="preserve"> eura. </w:t>
      </w:r>
    </w:p>
    <w:p w:rsidR="00705018" w:rsidRDefault="00254E6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B6">
        <w:rPr>
          <w:rFonts w:ascii="Times New Roman" w:hAnsi="Times New Roman" w:cs="Times New Roman"/>
          <w:sz w:val="24"/>
          <w:szCs w:val="24"/>
        </w:rPr>
        <w:t>Iz izvora financiranja</w:t>
      </w:r>
      <w:r w:rsidRPr="00CA71B6">
        <w:rPr>
          <w:rFonts w:ascii="Times New Roman" w:hAnsi="Times New Roman" w:cs="Times New Roman"/>
          <w:b/>
          <w:sz w:val="24"/>
          <w:szCs w:val="24"/>
        </w:rPr>
        <w:t xml:space="preserve"> 11 – Opći prihodi i primici</w:t>
      </w:r>
      <w:r>
        <w:rPr>
          <w:rFonts w:ascii="Times New Roman" w:hAnsi="Times New Roman" w:cs="Times New Roman"/>
          <w:sz w:val="24"/>
          <w:szCs w:val="24"/>
        </w:rPr>
        <w:t xml:space="preserve">, planirani su prihodi kako slijedi: 2023. godina </w:t>
      </w:r>
      <w:r w:rsidR="002950C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50C0">
        <w:rPr>
          <w:rFonts w:ascii="Times New Roman" w:hAnsi="Times New Roman" w:cs="Times New Roman"/>
          <w:sz w:val="24"/>
          <w:szCs w:val="24"/>
        </w:rPr>
        <w:t>628</w:t>
      </w:r>
      <w:r w:rsidR="00CD730C">
        <w:rPr>
          <w:rFonts w:ascii="Times New Roman" w:hAnsi="Times New Roman" w:cs="Times New Roman"/>
          <w:sz w:val="24"/>
          <w:szCs w:val="24"/>
        </w:rPr>
        <w:t>.</w:t>
      </w:r>
      <w:r w:rsidR="002950C0">
        <w:rPr>
          <w:rFonts w:ascii="Times New Roman" w:hAnsi="Times New Roman" w:cs="Times New Roman"/>
          <w:sz w:val="24"/>
          <w:szCs w:val="24"/>
        </w:rPr>
        <w:t>931</w:t>
      </w:r>
      <w:r>
        <w:rPr>
          <w:rFonts w:ascii="Times New Roman" w:hAnsi="Times New Roman" w:cs="Times New Roman"/>
          <w:sz w:val="24"/>
          <w:szCs w:val="24"/>
        </w:rPr>
        <w:t xml:space="preserve"> eura, 2024. godina: </w:t>
      </w:r>
      <w:r w:rsidR="002950C0">
        <w:rPr>
          <w:rFonts w:ascii="Times New Roman" w:hAnsi="Times New Roman" w:cs="Times New Roman"/>
          <w:sz w:val="24"/>
          <w:szCs w:val="24"/>
        </w:rPr>
        <w:t>7.662.526</w:t>
      </w:r>
      <w:r>
        <w:rPr>
          <w:rFonts w:ascii="Times New Roman" w:hAnsi="Times New Roman" w:cs="Times New Roman"/>
          <w:sz w:val="24"/>
          <w:szCs w:val="24"/>
        </w:rPr>
        <w:t xml:space="preserve"> eura, 2024. godina: </w:t>
      </w:r>
      <w:r w:rsidR="002950C0">
        <w:rPr>
          <w:rFonts w:ascii="Times New Roman" w:hAnsi="Times New Roman" w:cs="Times New Roman"/>
          <w:sz w:val="24"/>
          <w:szCs w:val="24"/>
        </w:rPr>
        <w:t>7.696.293</w:t>
      </w:r>
      <w:r>
        <w:rPr>
          <w:rFonts w:ascii="Times New Roman" w:hAnsi="Times New Roman" w:cs="Times New Roman"/>
          <w:sz w:val="24"/>
          <w:szCs w:val="24"/>
        </w:rPr>
        <w:t xml:space="preserve"> eura. Navedeni prihodi</w:t>
      </w:r>
      <w:r w:rsidR="00CD730C">
        <w:rPr>
          <w:rFonts w:ascii="Times New Roman" w:hAnsi="Times New Roman" w:cs="Times New Roman"/>
          <w:sz w:val="24"/>
          <w:szCs w:val="24"/>
        </w:rPr>
        <w:t xml:space="preserve"> prvotno su</w:t>
      </w:r>
      <w:r>
        <w:rPr>
          <w:rFonts w:ascii="Times New Roman" w:hAnsi="Times New Roman" w:cs="Times New Roman"/>
          <w:sz w:val="24"/>
          <w:szCs w:val="24"/>
        </w:rPr>
        <w:t xml:space="preserve"> planirani sukl</w:t>
      </w:r>
      <w:r w:rsidR="0070501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dno uputi Sveučilišta u Zagrebu (Klasa:400-01/22-01/06, Urbroj:380-171/056-22-1</w:t>
      </w:r>
      <w:r w:rsidR="007050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od 22. rujna 2022. godine, u kojoj su utvrđeni limiti za pojedine aktivnosti</w:t>
      </w:r>
      <w:r w:rsidR="00CD730C">
        <w:rPr>
          <w:rFonts w:ascii="Times New Roman" w:hAnsi="Times New Roman" w:cs="Times New Roman"/>
          <w:sz w:val="24"/>
          <w:szCs w:val="24"/>
        </w:rPr>
        <w:t xml:space="preserve">, a </w:t>
      </w:r>
      <w:r w:rsidR="002950C0">
        <w:rPr>
          <w:rFonts w:ascii="Times New Roman" w:hAnsi="Times New Roman" w:cs="Times New Roman"/>
          <w:sz w:val="24"/>
          <w:szCs w:val="24"/>
        </w:rPr>
        <w:t xml:space="preserve">naknadno </w:t>
      </w:r>
      <w:r w:rsidR="00CD730C">
        <w:rPr>
          <w:rFonts w:ascii="Times New Roman" w:hAnsi="Times New Roman" w:cs="Times New Roman"/>
          <w:sz w:val="24"/>
          <w:szCs w:val="24"/>
        </w:rPr>
        <w:t xml:space="preserve">usklađeni s podacima </w:t>
      </w:r>
      <w:r w:rsidR="00CD730C" w:rsidRPr="00CD730C">
        <w:rPr>
          <w:rFonts w:ascii="Times New Roman" w:hAnsi="Times New Roman" w:cs="Times New Roman"/>
          <w:i/>
          <w:sz w:val="24"/>
          <w:szCs w:val="24"/>
        </w:rPr>
        <w:t>Usklađenog prijedloga financijskog plana za glavu 08006 Sveučilišta i veleučilišta u Republici Hrvatskoj i glavu 08008 Javni instituti u Republici Hrvatskoj u okviru Nacrta prijedloga državnog proračuna Republike Hrvatske za 2023. i projekcija za 2024. i 2025. godinu</w:t>
      </w:r>
      <w:r w:rsidR="00CD730C">
        <w:rPr>
          <w:rFonts w:ascii="Times New Roman" w:hAnsi="Times New Roman" w:cs="Times New Roman"/>
          <w:sz w:val="24"/>
          <w:szCs w:val="24"/>
        </w:rPr>
        <w:t xml:space="preserve"> od strane Ministarstva znanosti i obrazovanja (Klasa: 400-06/22-01/00058, Urbroj: 533-02-22-0006)</w:t>
      </w:r>
      <w:r w:rsidR="000A3AA7">
        <w:rPr>
          <w:rFonts w:ascii="Times New Roman" w:hAnsi="Times New Roman" w:cs="Times New Roman"/>
          <w:sz w:val="24"/>
          <w:szCs w:val="24"/>
        </w:rPr>
        <w:t xml:space="preserve"> te naknadno usklađenim financijskim planom korisnika u okviru glava 08006 i 08008 konačno usvojenim od strane Hrvatskog sabora u okviru usvajanja Državnog proračuna za 2023. i projekcija za 2024. i 2025. godinu. </w:t>
      </w:r>
      <w:r w:rsidR="00CD730C">
        <w:rPr>
          <w:rFonts w:ascii="Times New Roman" w:hAnsi="Times New Roman" w:cs="Times New Roman"/>
          <w:sz w:val="24"/>
          <w:szCs w:val="24"/>
        </w:rPr>
        <w:t>.</w:t>
      </w:r>
    </w:p>
    <w:p w:rsidR="00CD730C" w:rsidRDefault="00254E69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356323"/>
      <w:r>
        <w:rPr>
          <w:rFonts w:ascii="Times New Roman" w:hAnsi="Times New Roman" w:cs="Times New Roman"/>
          <w:sz w:val="24"/>
          <w:szCs w:val="24"/>
        </w:rPr>
        <w:t xml:space="preserve">Za aktivnost A621001 (stavke redovne djelatnosti Sveučilišta u Zagrebu) je </w:t>
      </w:r>
      <w:r w:rsidR="00CD730C">
        <w:rPr>
          <w:rFonts w:ascii="Times New Roman" w:hAnsi="Times New Roman" w:cs="Times New Roman"/>
          <w:sz w:val="24"/>
          <w:szCs w:val="24"/>
        </w:rPr>
        <w:t xml:space="preserve">iznosi su planirani u iznosu </w:t>
      </w:r>
      <w:r w:rsidR="006D714E">
        <w:rPr>
          <w:rFonts w:ascii="Times New Roman" w:hAnsi="Times New Roman" w:cs="Times New Roman"/>
          <w:sz w:val="24"/>
          <w:szCs w:val="24"/>
        </w:rPr>
        <w:t>7.073.084</w:t>
      </w:r>
      <w:r w:rsidR="00CD730C">
        <w:rPr>
          <w:rFonts w:ascii="Times New Roman" w:hAnsi="Times New Roman" w:cs="Times New Roman"/>
          <w:sz w:val="24"/>
          <w:szCs w:val="24"/>
        </w:rPr>
        <w:t xml:space="preserve"> eura za 2023. godinu</w:t>
      </w:r>
      <w:r w:rsidR="006D714E">
        <w:rPr>
          <w:rFonts w:ascii="Times New Roman" w:hAnsi="Times New Roman" w:cs="Times New Roman"/>
          <w:sz w:val="24"/>
          <w:szCs w:val="24"/>
        </w:rPr>
        <w:t>, 7.106.679 eura za</w:t>
      </w:r>
      <w:r w:rsidR="00CD730C">
        <w:rPr>
          <w:rFonts w:ascii="Times New Roman" w:hAnsi="Times New Roman" w:cs="Times New Roman"/>
          <w:sz w:val="24"/>
          <w:szCs w:val="24"/>
        </w:rPr>
        <w:t xml:space="preserve"> 2024. godinu </w:t>
      </w:r>
      <w:r w:rsidR="006D714E">
        <w:rPr>
          <w:rFonts w:ascii="Times New Roman" w:hAnsi="Times New Roman" w:cs="Times New Roman"/>
          <w:sz w:val="24"/>
          <w:szCs w:val="24"/>
        </w:rPr>
        <w:t xml:space="preserve">te 7.140.447 eura za </w:t>
      </w:r>
      <w:r w:rsidR="00CD730C">
        <w:rPr>
          <w:rFonts w:ascii="Times New Roman" w:hAnsi="Times New Roman" w:cs="Times New Roman"/>
          <w:sz w:val="24"/>
          <w:szCs w:val="24"/>
        </w:rPr>
        <w:t xml:space="preserve">2025. godinu. </w:t>
      </w:r>
      <w:bookmarkEnd w:id="0"/>
    </w:p>
    <w:p w:rsidR="00705018" w:rsidRDefault="0070501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Stavke programskog financiranja javnih visokih učilišta (A622122) koje obuhvaća</w:t>
      </w:r>
      <w:r w:rsidR="006D714E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subvencije participacija školarina i potpore znanosti za 2023. godinu </w:t>
      </w:r>
      <w:r w:rsidR="00CD730C">
        <w:rPr>
          <w:rFonts w:ascii="Times New Roman" w:hAnsi="Times New Roman" w:cs="Times New Roman"/>
          <w:sz w:val="24"/>
          <w:szCs w:val="24"/>
        </w:rPr>
        <w:t xml:space="preserve">planirane su u iznosu 555.846 eura za 2023. godinu i u istom iznosu za 2024. godinu i 2025. godinu.  </w:t>
      </w:r>
    </w:p>
    <w:p w:rsidR="00254E69" w:rsidRDefault="00515909" w:rsidP="00C86F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B6">
        <w:rPr>
          <w:rFonts w:ascii="Times New Roman" w:hAnsi="Times New Roman" w:cs="Times New Roman"/>
          <w:sz w:val="24"/>
          <w:szCs w:val="24"/>
        </w:rPr>
        <w:t>Iz izvora financiranja</w:t>
      </w:r>
      <w:r w:rsidRPr="00CA71B6">
        <w:rPr>
          <w:rFonts w:ascii="Times New Roman" w:hAnsi="Times New Roman" w:cs="Times New Roman"/>
          <w:b/>
          <w:sz w:val="24"/>
          <w:szCs w:val="24"/>
        </w:rPr>
        <w:t xml:space="preserve"> 43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01DAD" w:rsidRPr="00301DAD">
        <w:rPr>
          <w:rFonts w:ascii="Times New Roman" w:hAnsi="Times New Roman" w:cs="Times New Roman"/>
          <w:b/>
          <w:sz w:val="24"/>
          <w:szCs w:val="24"/>
        </w:rPr>
        <w:t xml:space="preserve">Ostali prihodi za posebne </w:t>
      </w:r>
      <w:r w:rsidR="00635693">
        <w:rPr>
          <w:rFonts w:ascii="Times New Roman" w:hAnsi="Times New Roman" w:cs="Times New Roman"/>
          <w:b/>
          <w:sz w:val="24"/>
          <w:szCs w:val="24"/>
        </w:rPr>
        <w:t>namjene</w:t>
      </w:r>
      <w:r w:rsidR="00301DAD" w:rsidRPr="00301DA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01DAD">
        <w:rPr>
          <w:rFonts w:ascii="Times New Roman" w:hAnsi="Times New Roman" w:cs="Times New Roman"/>
          <w:sz w:val="24"/>
          <w:szCs w:val="24"/>
        </w:rPr>
        <w:t xml:space="preserve"> </w:t>
      </w:r>
      <w:r w:rsidRPr="00301DAD">
        <w:rPr>
          <w:rFonts w:ascii="Times New Roman" w:hAnsi="Times New Roman" w:cs="Times New Roman"/>
          <w:sz w:val="24"/>
          <w:szCs w:val="24"/>
        </w:rPr>
        <w:t>Sufinanciranje cijene usluge, participacije i slično</w:t>
      </w:r>
      <w:r w:rsidR="00301D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planirani su prihodi </w:t>
      </w:r>
      <w:r w:rsidR="00CA71B6">
        <w:rPr>
          <w:rFonts w:ascii="Times New Roman" w:hAnsi="Times New Roman" w:cs="Times New Roman"/>
          <w:sz w:val="24"/>
          <w:szCs w:val="24"/>
        </w:rPr>
        <w:t xml:space="preserve">u iznosu 254.103 eura za 2023. godinu, a isti iznos planiran je i za 2024. godinu i 2025. godinu. </w:t>
      </w:r>
      <w:r w:rsidR="00CA71B6" w:rsidRPr="005C12D5">
        <w:rPr>
          <w:rFonts w:ascii="Times New Roman" w:hAnsi="Times New Roman" w:cs="Times New Roman"/>
          <w:sz w:val="24"/>
          <w:szCs w:val="24"/>
        </w:rPr>
        <w:t xml:space="preserve">Prihodi su planirani na temelju </w:t>
      </w:r>
      <w:r w:rsidR="00C86FB2" w:rsidRPr="005C12D5">
        <w:rPr>
          <w:rFonts w:ascii="Times New Roman" w:hAnsi="Times New Roman" w:cs="Times New Roman"/>
          <w:sz w:val="24"/>
          <w:szCs w:val="24"/>
        </w:rPr>
        <w:t xml:space="preserve">povijesnih </w:t>
      </w:r>
      <w:r w:rsidR="00CA71B6" w:rsidRPr="005C12D5">
        <w:rPr>
          <w:rFonts w:ascii="Times New Roman" w:hAnsi="Times New Roman" w:cs="Times New Roman"/>
          <w:sz w:val="24"/>
          <w:szCs w:val="24"/>
        </w:rPr>
        <w:t>podataka</w:t>
      </w:r>
      <w:r w:rsidR="00C86FB2" w:rsidRPr="005C12D5">
        <w:rPr>
          <w:rFonts w:ascii="Times New Roman" w:hAnsi="Times New Roman" w:cs="Times New Roman"/>
          <w:sz w:val="24"/>
          <w:szCs w:val="24"/>
        </w:rPr>
        <w:t xml:space="preserve"> o prihodima ostvarenima na ime participacija studenata u troškovima preddiplomskih i diplomskih studija</w:t>
      </w:r>
      <w:r w:rsidR="00CA71B6" w:rsidRPr="005C12D5">
        <w:rPr>
          <w:rFonts w:ascii="Times New Roman" w:hAnsi="Times New Roman" w:cs="Times New Roman"/>
          <w:sz w:val="24"/>
          <w:szCs w:val="24"/>
        </w:rPr>
        <w:t xml:space="preserve">, </w:t>
      </w:r>
      <w:r w:rsidR="00C86FB2" w:rsidRPr="005C12D5">
        <w:rPr>
          <w:rFonts w:ascii="Times New Roman" w:hAnsi="Times New Roman" w:cs="Times New Roman"/>
          <w:sz w:val="24"/>
          <w:szCs w:val="24"/>
        </w:rPr>
        <w:t xml:space="preserve">prihodima od školarina za poslijediplomske studije, prihodima od upisnina i drugih naknada na akreditiranim studijskim programima Fakulteta, prihoda od naknada za provođenje postupka izbora u znanstvena zvanja te drugih naknada za obavljanje </w:t>
      </w:r>
      <w:r w:rsidR="00C86FB2" w:rsidRPr="005C12D5">
        <w:rPr>
          <w:rFonts w:ascii="Times New Roman" w:hAnsi="Times New Roman" w:cs="Times New Roman"/>
          <w:sz w:val="24"/>
          <w:szCs w:val="24"/>
        </w:rPr>
        <w:lastRenderedPageBreak/>
        <w:t xml:space="preserve">administrativnih usluga u nadležnosti Fakulteta, </w:t>
      </w:r>
      <w:r w:rsidR="00CA71B6" w:rsidRPr="005C12D5">
        <w:rPr>
          <w:rFonts w:ascii="Times New Roman" w:hAnsi="Times New Roman" w:cs="Times New Roman"/>
          <w:sz w:val="24"/>
          <w:szCs w:val="24"/>
        </w:rPr>
        <w:t>a sve sukladno</w:t>
      </w:r>
      <w:r w:rsidR="00C86FB2" w:rsidRPr="005C12D5">
        <w:rPr>
          <w:rFonts w:ascii="Times New Roman" w:hAnsi="Times New Roman" w:cs="Times New Roman"/>
          <w:sz w:val="24"/>
          <w:szCs w:val="24"/>
        </w:rPr>
        <w:t xml:space="preserve"> Odluci Vlade Republike Hrvatske o programskom financiranju javnih visokih učilišta u Republici Hrvatskoj u akademskim godinama 2018./2019., 2019./2020., 2020./2021. i 2021./2022. (NN 87/2018) te cjenicima usluga objavljenima na mrežnim stranicama Fakulteta.</w:t>
      </w:r>
      <w:r w:rsidR="00CA71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1B6" w:rsidRDefault="00CA71B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izvora financiranja </w:t>
      </w:r>
      <w:r w:rsidRPr="00CA71B6">
        <w:rPr>
          <w:rFonts w:ascii="Times New Roman" w:hAnsi="Times New Roman" w:cs="Times New Roman"/>
          <w:b/>
          <w:sz w:val="24"/>
          <w:szCs w:val="24"/>
        </w:rPr>
        <w:t>31 – Vlastiti prihodi</w:t>
      </w:r>
      <w:r>
        <w:rPr>
          <w:rFonts w:ascii="Times New Roman" w:hAnsi="Times New Roman" w:cs="Times New Roman"/>
          <w:sz w:val="24"/>
          <w:szCs w:val="24"/>
        </w:rPr>
        <w:t xml:space="preserve"> planirani su iznosu 998.78</w:t>
      </w:r>
      <w:r w:rsidR="009D4DD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eura za 2023. godinu</w:t>
      </w:r>
      <w:r w:rsidR="008B0230">
        <w:rPr>
          <w:rFonts w:ascii="Times New Roman" w:hAnsi="Times New Roman" w:cs="Times New Roman"/>
          <w:sz w:val="24"/>
          <w:szCs w:val="24"/>
        </w:rPr>
        <w:t>, s povećanjem od 5% u odnosu na 2022. godinu. Za 2024. godinu prihodi su planirani u iznosu 1.018.757 eura (2% više nego u 2023. godini), a za 2025. godinu u iznosu 1.039.132 eura (2% više o</w:t>
      </w:r>
      <w:r w:rsidR="00866DB8">
        <w:rPr>
          <w:rFonts w:ascii="Times New Roman" w:hAnsi="Times New Roman" w:cs="Times New Roman"/>
          <w:sz w:val="24"/>
          <w:szCs w:val="24"/>
        </w:rPr>
        <w:t xml:space="preserve">d </w:t>
      </w:r>
      <w:r w:rsidR="008B0230">
        <w:rPr>
          <w:rFonts w:ascii="Times New Roman" w:hAnsi="Times New Roman" w:cs="Times New Roman"/>
          <w:sz w:val="24"/>
          <w:szCs w:val="24"/>
        </w:rPr>
        <w:t>planiranih prihoda za 2024. godinu). Vlastite prihode u najvećem dijelu čine prihodi od pruženih usluga</w:t>
      </w:r>
      <w:r w:rsidR="00311E38">
        <w:rPr>
          <w:rFonts w:ascii="Times New Roman" w:hAnsi="Times New Roman" w:cs="Times New Roman"/>
          <w:sz w:val="24"/>
          <w:szCs w:val="24"/>
        </w:rPr>
        <w:t xml:space="preserve"> temeljem suradnje s gospodarskim subjektima u području temeljne, prim</w:t>
      </w:r>
      <w:r w:rsidR="00866DB8">
        <w:rPr>
          <w:rFonts w:ascii="Times New Roman" w:hAnsi="Times New Roman" w:cs="Times New Roman"/>
          <w:sz w:val="24"/>
          <w:szCs w:val="24"/>
        </w:rPr>
        <w:t>i</w:t>
      </w:r>
      <w:r w:rsidR="00311E38">
        <w:rPr>
          <w:rFonts w:ascii="Times New Roman" w:hAnsi="Times New Roman" w:cs="Times New Roman"/>
          <w:sz w:val="24"/>
          <w:szCs w:val="24"/>
        </w:rPr>
        <w:t>jenjene i razvojne prehrambene i biotehnološke znanosti</w:t>
      </w:r>
      <w:r w:rsidR="008B0230">
        <w:rPr>
          <w:rFonts w:ascii="Times New Roman" w:hAnsi="Times New Roman" w:cs="Times New Roman"/>
          <w:sz w:val="24"/>
          <w:szCs w:val="24"/>
        </w:rPr>
        <w:t xml:space="preserve">, a manjim dijelom </w:t>
      </w:r>
      <w:r w:rsidR="00543820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311E38">
        <w:rPr>
          <w:rFonts w:ascii="Times New Roman" w:hAnsi="Times New Roman" w:cs="Times New Roman"/>
          <w:sz w:val="24"/>
          <w:szCs w:val="24"/>
        </w:rPr>
        <w:t>kamat</w:t>
      </w:r>
      <w:r w:rsidR="00543820">
        <w:rPr>
          <w:rFonts w:ascii="Times New Roman" w:hAnsi="Times New Roman" w:cs="Times New Roman"/>
          <w:sz w:val="24"/>
          <w:szCs w:val="24"/>
        </w:rPr>
        <w:t>a</w:t>
      </w:r>
      <w:r w:rsidR="00311E38">
        <w:rPr>
          <w:rFonts w:ascii="Times New Roman" w:hAnsi="Times New Roman" w:cs="Times New Roman"/>
          <w:sz w:val="24"/>
          <w:szCs w:val="24"/>
        </w:rPr>
        <w:t xml:space="preserve"> na depozite po viđenju i prihodi od pozitivnih tečajnih razlika. </w:t>
      </w:r>
    </w:p>
    <w:p w:rsidR="00254E69" w:rsidRDefault="00541E1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izvora </w:t>
      </w:r>
      <w:r w:rsidRPr="00541E1F">
        <w:rPr>
          <w:rFonts w:ascii="Times New Roman" w:hAnsi="Times New Roman" w:cs="Times New Roman"/>
          <w:b/>
          <w:sz w:val="24"/>
          <w:szCs w:val="24"/>
        </w:rPr>
        <w:t xml:space="preserve">563 – Europski fond za regionalni razvoj (EFRR) </w:t>
      </w:r>
      <w:r>
        <w:rPr>
          <w:rFonts w:ascii="Times New Roman" w:hAnsi="Times New Roman" w:cs="Times New Roman"/>
          <w:sz w:val="24"/>
          <w:szCs w:val="24"/>
        </w:rPr>
        <w:t>su planirani u iznosu od 572.404 eura</w:t>
      </w:r>
      <w:r w:rsidR="005D5AFB">
        <w:rPr>
          <w:rFonts w:ascii="Times New Roman" w:hAnsi="Times New Roman" w:cs="Times New Roman"/>
          <w:sz w:val="24"/>
          <w:szCs w:val="24"/>
        </w:rPr>
        <w:t xml:space="preserve"> za projekte </w:t>
      </w:r>
      <w:r w:rsidR="005D5AFB" w:rsidRPr="00730B52">
        <w:rPr>
          <w:rFonts w:ascii="Times New Roman" w:hAnsi="Times New Roman" w:cs="Times New Roman"/>
          <w:sz w:val="24"/>
          <w:szCs w:val="24"/>
        </w:rPr>
        <w:t>Održivo gospodarenje otpadom od proizvodnje vina KK.01.1.1.07.0007</w:t>
      </w:r>
      <w:r w:rsidR="005D5AFB">
        <w:rPr>
          <w:rFonts w:ascii="Times New Roman" w:hAnsi="Times New Roman" w:cs="Times New Roman"/>
          <w:sz w:val="24"/>
          <w:szCs w:val="24"/>
        </w:rPr>
        <w:t xml:space="preserve"> i </w:t>
      </w:r>
      <w:r w:rsidR="005D5AFB" w:rsidRPr="00730B52">
        <w:rPr>
          <w:rFonts w:ascii="Times New Roman" w:hAnsi="Times New Roman" w:cs="Times New Roman"/>
          <w:sz w:val="24"/>
          <w:szCs w:val="24"/>
        </w:rPr>
        <w:t>Bioaktivne molekule ljekovitog bilja kao prirodni antioksidansi, mikrobiocidi i konzervansi</w:t>
      </w:r>
      <w:r w:rsidR="005D5AFB">
        <w:rPr>
          <w:rFonts w:ascii="Times New Roman" w:hAnsi="Times New Roman" w:cs="Times New Roman"/>
          <w:sz w:val="24"/>
          <w:szCs w:val="24"/>
        </w:rPr>
        <w:t xml:space="preserve"> </w:t>
      </w:r>
      <w:r w:rsidR="005D5AFB" w:rsidRPr="00730B52">
        <w:rPr>
          <w:rFonts w:ascii="Times New Roman" w:hAnsi="Times New Roman" w:cs="Times New Roman"/>
          <w:sz w:val="24"/>
          <w:szCs w:val="24"/>
        </w:rPr>
        <w:t>KK.01.1.1.04.0093</w:t>
      </w:r>
      <w:r w:rsidR="005D5AFB">
        <w:rPr>
          <w:rFonts w:ascii="Times New Roman" w:hAnsi="Times New Roman" w:cs="Times New Roman"/>
          <w:sz w:val="24"/>
          <w:szCs w:val="24"/>
        </w:rPr>
        <w:t xml:space="preserve"> a sve temeljem Ugovora o dodjeli bespovratnih sredstava</w:t>
      </w:r>
      <w:r>
        <w:rPr>
          <w:rFonts w:ascii="Times New Roman" w:hAnsi="Times New Roman" w:cs="Times New Roman"/>
          <w:sz w:val="24"/>
          <w:szCs w:val="24"/>
        </w:rPr>
        <w:t>. U 2024. god</w:t>
      </w:r>
      <w:r w:rsidR="00866DB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ni i 2025. godini na ovom izvoru nema planiranih prihoda zbog očekivanog završetka provedbe ova projekta koja se provode u okviru izvora 563. </w:t>
      </w:r>
    </w:p>
    <w:p w:rsidR="00541E1F" w:rsidRPr="005D5AFB" w:rsidRDefault="00541E1F" w:rsidP="00541E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izvora </w:t>
      </w:r>
      <w:r w:rsidRPr="00541E1F">
        <w:rPr>
          <w:rFonts w:ascii="Times New Roman" w:hAnsi="Times New Roman" w:cs="Times New Roman"/>
          <w:b/>
          <w:sz w:val="24"/>
          <w:szCs w:val="24"/>
        </w:rPr>
        <w:t xml:space="preserve">51 – Pomoći EU </w:t>
      </w:r>
      <w:r w:rsidRPr="00ED53B6">
        <w:rPr>
          <w:rFonts w:ascii="Times New Roman" w:hAnsi="Times New Roman" w:cs="Times New Roman"/>
          <w:sz w:val="24"/>
          <w:szCs w:val="24"/>
        </w:rPr>
        <w:t>pl</w:t>
      </w:r>
      <w:r w:rsidRPr="00541E1F">
        <w:rPr>
          <w:rFonts w:ascii="Times New Roman" w:hAnsi="Times New Roman" w:cs="Times New Roman"/>
          <w:sz w:val="24"/>
          <w:szCs w:val="24"/>
        </w:rPr>
        <w:t xml:space="preserve">anirani su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Pr="00541E1F">
        <w:rPr>
          <w:rFonts w:ascii="Times New Roman" w:hAnsi="Times New Roman" w:cs="Times New Roman"/>
          <w:sz w:val="24"/>
          <w:szCs w:val="24"/>
        </w:rPr>
        <w:t xml:space="preserve">od 101.785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541E1F">
        <w:rPr>
          <w:rFonts w:ascii="Times New Roman" w:hAnsi="Times New Roman" w:cs="Times New Roman"/>
          <w:sz w:val="24"/>
          <w:szCs w:val="24"/>
        </w:rPr>
        <w:t xml:space="preserve"> u 2023. godini, 38.893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541E1F">
        <w:rPr>
          <w:rFonts w:ascii="Times New Roman" w:hAnsi="Times New Roman" w:cs="Times New Roman"/>
          <w:sz w:val="24"/>
          <w:szCs w:val="24"/>
        </w:rPr>
        <w:t xml:space="preserve"> u 2024. godini te 68.074 </w:t>
      </w:r>
      <w:r>
        <w:rPr>
          <w:rFonts w:ascii="Times New Roman" w:hAnsi="Times New Roman" w:cs="Times New Roman"/>
          <w:sz w:val="24"/>
          <w:szCs w:val="24"/>
        </w:rPr>
        <w:t>eura</w:t>
      </w:r>
      <w:r w:rsidRPr="00541E1F">
        <w:rPr>
          <w:rFonts w:ascii="Times New Roman" w:hAnsi="Times New Roman" w:cs="Times New Roman"/>
          <w:sz w:val="24"/>
          <w:szCs w:val="24"/>
        </w:rPr>
        <w:t xml:space="preserve"> u 2025. godini</w:t>
      </w:r>
      <w:r w:rsidR="005D5AFB">
        <w:rPr>
          <w:rFonts w:ascii="Times New Roman" w:hAnsi="Times New Roman" w:cs="Times New Roman"/>
          <w:sz w:val="24"/>
          <w:szCs w:val="24"/>
        </w:rPr>
        <w:t xml:space="preserve"> za projekte </w:t>
      </w:r>
      <w:r w:rsidR="005D5AFB" w:rsidRPr="00730B52">
        <w:rPr>
          <w:rFonts w:ascii="Times New Roman" w:hAnsi="Times New Roman" w:cs="Times New Roman"/>
          <w:sz w:val="24"/>
          <w:szCs w:val="24"/>
        </w:rPr>
        <w:t>FUNTOMP - Functionalized Tomato Products</w:t>
      </w:r>
      <w:r w:rsidR="005D5AFB">
        <w:rPr>
          <w:rFonts w:ascii="Times New Roman" w:hAnsi="Times New Roman" w:cs="Times New Roman"/>
          <w:sz w:val="24"/>
          <w:szCs w:val="24"/>
        </w:rPr>
        <w:t xml:space="preserve"> (PRIMA HORIZON), </w:t>
      </w:r>
      <w:r w:rsidR="005D5AFB" w:rsidRPr="00730B52">
        <w:rPr>
          <w:rFonts w:ascii="Times New Roman" w:hAnsi="Times New Roman" w:cs="Times New Roman"/>
          <w:sz w:val="24"/>
          <w:szCs w:val="24"/>
        </w:rPr>
        <w:t xml:space="preserve">Flat Bread of Mediterranean area; INnovation &amp; Emerging process &amp; technology (FLAT BREAD MINE) </w:t>
      </w:r>
      <w:r w:rsidR="005D5AFB">
        <w:rPr>
          <w:rFonts w:ascii="Times New Roman" w:hAnsi="Times New Roman" w:cs="Times New Roman"/>
          <w:sz w:val="24"/>
          <w:szCs w:val="24"/>
        </w:rPr>
        <w:t xml:space="preserve">(PRIMA HORIZON), </w:t>
      </w:r>
      <w:r w:rsidR="005D5AFB" w:rsidRPr="00730B52">
        <w:rPr>
          <w:rFonts w:ascii="Times New Roman" w:hAnsi="Times New Roman" w:cs="Times New Roman"/>
          <w:sz w:val="24"/>
          <w:szCs w:val="24"/>
        </w:rPr>
        <w:t>Food PackagIng open courseware for higher Education and Staff of companieS 2.0</w:t>
      </w:r>
      <w:r w:rsidR="005D5AFB">
        <w:rPr>
          <w:rFonts w:ascii="Times New Roman" w:hAnsi="Times New Roman" w:cs="Times New Roman"/>
          <w:sz w:val="24"/>
          <w:szCs w:val="24"/>
        </w:rPr>
        <w:t xml:space="preserve"> (ERASMUS +), </w:t>
      </w:r>
      <w:r w:rsidR="005D5AFB" w:rsidRPr="00730B52">
        <w:rPr>
          <w:rFonts w:ascii="Times New Roman" w:hAnsi="Times New Roman" w:cs="Times New Roman"/>
          <w:sz w:val="24"/>
          <w:szCs w:val="24"/>
        </w:rPr>
        <w:t>European Qualifications &amp; Competences for the Vegan Food Industry</w:t>
      </w:r>
      <w:r w:rsidR="005D5AFB">
        <w:rPr>
          <w:rFonts w:ascii="Times New Roman" w:hAnsi="Times New Roman" w:cs="Times New Roman"/>
          <w:sz w:val="24"/>
          <w:szCs w:val="24"/>
        </w:rPr>
        <w:t xml:space="preserve"> (ERASMUS +).</w:t>
      </w:r>
      <w:r w:rsidRPr="0020492E">
        <w:t xml:space="preserve"> </w:t>
      </w:r>
    </w:p>
    <w:p w:rsidR="00301DAD" w:rsidRPr="00301DAD" w:rsidRDefault="00301DAD" w:rsidP="00301DAD">
      <w:pPr>
        <w:jc w:val="both"/>
        <w:rPr>
          <w:rFonts w:ascii="Times New Roman" w:hAnsi="Times New Roman" w:cs="Times New Roman"/>
          <w:sz w:val="24"/>
          <w:szCs w:val="24"/>
        </w:rPr>
      </w:pPr>
      <w:r w:rsidRPr="00301DAD">
        <w:rPr>
          <w:rFonts w:ascii="Times New Roman" w:hAnsi="Times New Roman" w:cs="Times New Roman"/>
          <w:sz w:val="24"/>
          <w:szCs w:val="24"/>
        </w:rPr>
        <w:t xml:space="preserve">Prihodi iz izvora </w:t>
      </w:r>
      <w:r w:rsidRPr="00301DAD">
        <w:rPr>
          <w:rFonts w:ascii="Times New Roman" w:hAnsi="Times New Roman" w:cs="Times New Roman"/>
          <w:b/>
          <w:sz w:val="24"/>
          <w:szCs w:val="24"/>
        </w:rPr>
        <w:t>52 – Ostale pomoći i darovnice</w:t>
      </w:r>
      <w:r w:rsidRPr="00301DAD">
        <w:rPr>
          <w:rFonts w:ascii="Times New Roman" w:hAnsi="Times New Roman" w:cs="Times New Roman"/>
          <w:sz w:val="24"/>
          <w:szCs w:val="24"/>
        </w:rPr>
        <w:t xml:space="preserve"> planirani su u iznosu od 484.367 eura u 2023. godini, 337.551 eura u 2024. godini te 128.651 eura u 2025. godini</w:t>
      </w:r>
      <w:r w:rsidR="005D5AFB">
        <w:rPr>
          <w:rFonts w:ascii="Times New Roman" w:hAnsi="Times New Roman" w:cs="Times New Roman"/>
          <w:sz w:val="24"/>
          <w:szCs w:val="24"/>
        </w:rPr>
        <w:t xml:space="preserve"> za projekte </w:t>
      </w:r>
      <w:r w:rsidR="005D5AFB" w:rsidRPr="00730B52">
        <w:rPr>
          <w:rFonts w:ascii="Times New Roman" w:hAnsi="Times New Roman" w:cs="Times New Roman"/>
          <w:sz w:val="24"/>
          <w:szCs w:val="24"/>
        </w:rPr>
        <w:t>Ublažavanje negativnih utjecaja klimatskih promjena na obradu voda površinskih akumulacija pri dobivanju vode na ljudsku potrošnju flokulacijom i ozoniranjem</w:t>
      </w:r>
      <w:r w:rsidR="005D5AFB" w:rsidRPr="00730B52">
        <w:t xml:space="preserve"> </w:t>
      </w:r>
      <w:r w:rsidR="005D5AFB" w:rsidRPr="00730B52">
        <w:rPr>
          <w:rFonts w:ascii="Times New Roman" w:hAnsi="Times New Roman" w:cs="Times New Roman"/>
          <w:sz w:val="24"/>
          <w:szCs w:val="24"/>
        </w:rPr>
        <w:t>KK.05.1.1.02.0003</w:t>
      </w:r>
      <w:r w:rsidR="005D5AFB">
        <w:rPr>
          <w:rFonts w:ascii="Times New Roman" w:hAnsi="Times New Roman" w:cs="Times New Roman"/>
          <w:sz w:val="24"/>
          <w:szCs w:val="24"/>
        </w:rPr>
        <w:t xml:space="preserve">, </w:t>
      </w:r>
      <w:r w:rsidR="005D5AFB" w:rsidRPr="00730B52">
        <w:rPr>
          <w:rFonts w:ascii="Times New Roman" w:hAnsi="Times New Roman" w:cs="Times New Roman"/>
          <w:sz w:val="24"/>
          <w:szCs w:val="24"/>
        </w:rPr>
        <w:t>Integrirani sustav uzgoja alternativnih vrsta školjkaša u uvjetima klimatskih promjena</w:t>
      </w:r>
      <w:r w:rsidR="005D5AFB">
        <w:rPr>
          <w:rFonts w:ascii="Times New Roman" w:hAnsi="Times New Roman" w:cs="Times New Roman"/>
          <w:sz w:val="24"/>
          <w:szCs w:val="24"/>
        </w:rPr>
        <w:t xml:space="preserve"> </w:t>
      </w:r>
      <w:r w:rsidR="005D5AFB" w:rsidRPr="00730B52">
        <w:rPr>
          <w:rFonts w:ascii="Times New Roman" w:hAnsi="Times New Roman" w:cs="Times New Roman"/>
          <w:sz w:val="24"/>
          <w:szCs w:val="24"/>
        </w:rPr>
        <w:t>KK.05.1.1.02.0012</w:t>
      </w:r>
      <w:r w:rsidR="005D5AFB">
        <w:rPr>
          <w:rFonts w:ascii="Times New Roman" w:hAnsi="Times New Roman" w:cs="Times New Roman"/>
          <w:sz w:val="24"/>
          <w:szCs w:val="24"/>
        </w:rPr>
        <w:t>, Girls go STEM (ERASMUS +)</w:t>
      </w:r>
      <w:r w:rsidRPr="00301D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4E69" w:rsidRDefault="00301DAD" w:rsidP="00635693">
      <w:pPr>
        <w:jc w:val="both"/>
        <w:rPr>
          <w:rFonts w:ascii="Times New Roman" w:hAnsi="Times New Roman" w:cs="Times New Roman"/>
          <w:sz w:val="24"/>
          <w:szCs w:val="24"/>
        </w:rPr>
      </w:pPr>
      <w:r w:rsidRPr="00635693">
        <w:rPr>
          <w:rFonts w:ascii="Times New Roman" w:hAnsi="Times New Roman" w:cs="Times New Roman"/>
          <w:sz w:val="24"/>
          <w:szCs w:val="24"/>
        </w:rPr>
        <w:t xml:space="preserve">Prihodi iz izvora </w:t>
      </w:r>
      <w:r w:rsidRPr="00635693">
        <w:rPr>
          <w:rFonts w:ascii="Times New Roman" w:hAnsi="Times New Roman" w:cs="Times New Roman"/>
          <w:b/>
          <w:sz w:val="24"/>
          <w:szCs w:val="24"/>
        </w:rPr>
        <w:t xml:space="preserve">61 </w:t>
      </w:r>
      <w:r w:rsidR="00635693" w:rsidRPr="00635693">
        <w:rPr>
          <w:rFonts w:ascii="Times New Roman" w:hAnsi="Times New Roman" w:cs="Times New Roman"/>
          <w:b/>
          <w:sz w:val="24"/>
          <w:szCs w:val="24"/>
        </w:rPr>
        <w:t>–</w:t>
      </w:r>
      <w:r w:rsidRPr="006356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693" w:rsidRPr="00635693">
        <w:rPr>
          <w:rFonts w:ascii="Times New Roman" w:hAnsi="Times New Roman" w:cs="Times New Roman"/>
          <w:b/>
          <w:sz w:val="24"/>
          <w:szCs w:val="24"/>
        </w:rPr>
        <w:t>Donacije</w:t>
      </w:r>
      <w:r w:rsidR="00635693" w:rsidRPr="00635693">
        <w:rPr>
          <w:rFonts w:ascii="Times New Roman" w:hAnsi="Times New Roman" w:cs="Times New Roman"/>
          <w:sz w:val="24"/>
          <w:szCs w:val="24"/>
        </w:rPr>
        <w:t xml:space="preserve"> – Tekuće donacije od trgovačkih društava</w:t>
      </w:r>
      <w:r w:rsidR="00635693">
        <w:rPr>
          <w:rFonts w:ascii="Times New Roman" w:hAnsi="Times New Roman" w:cs="Times New Roman"/>
          <w:sz w:val="24"/>
          <w:szCs w:val="24"/>
        </w:rPr>
        <w:t>, planirani su u iznosu od 74.727 eura u 2023. godini. U 2024. godini i 2025. godini nisu planirani prihodi po spomenutoj aktivnosti</w:t>
      </w:r>
      <w:r w:rsidR="005D5AFB">
        <w:rPr>
          <w:rFonts w:ascii="Times New Roman" w:hAnsi="Times New Roman" w:cs="Times New Roman"/>
          <w:sz w:val="24"/>
          <w:szCs w:val="24"/>
        </w:rPr>
        <w:t xml:space="preserve"> za projekte </w:t>
      </w:r>
      <w:r w:rsidR="005D5AFB" w:rsidRPr="00730B52">
        <w:rPr>
          <w:rFonts w:ascii="Times New Roman" w:hAnsi="Times New Roman" w:cs="Times New Roman"/>
          <w:sz w:val="24"/>
          <w:szCs w:val="24"/>
        </w:rPr>
        <w:t>Razvoj inovativnih proizvoda za povećanje kvalitete hrane</w:t>
      </w:r>
      <w:r w:rsidR="005D5AFB" w:rsidRPr="00730B52">
        <w:t xml:space="preserve"> </w:t>
      </w:r>
      <w:r w:rsidR="005D5AFB" w:rsidRPr="00730B52">
        <w:rPr>
          <w:rFonts w:ascii="Times New Roman" w:hAnsi="Times New Roman" w:cs="Times New Roman"/>
          <w:sz w:val="24"/>
          <w:szCs w:val="24"/>
        </w:rPr>
        <w:t>KK.01.2.1.02.0282</w:t>
      </w:r>
      <w:r w:rsidR="005D5AFB">
        <w:rPr>
          <w:rFonts w:ascii="Times New Roman" w:hAnsi="Times New Roman" w:cs="Times New Roman"/>
          <w:sz w:val="24"/>
          <w:szCs w:val="24"/>
        </w:rPr>
        <w:t xml:space="preserve">, </w:t>
      </w:r>
      <w:r w:rsidR="005D5AFB" w:rsidRPr="00730B52">
        <w:rPr>
          <w:rFonts w:ascii="Times New Roman" w:hAnsi="Times New Roman" w:cs="Times New Roman"/>
          <w:sz w:val="24"/>
          <w:szCs w:val="24"/>
        </w:rPr>
        <w:t>Razvoj inovativnog postupka proizvodnje CBD ulja iz cvijeta industrijske konoplje i novih visokotehnoloških proizvoda - ekstrakata iz organskih poljoprivrednih sirovina</w:t>
      </w:r>
      <w:r w:rsidR="005D5AFB" w:rsidRPr="00730B52">
        <w:t xml:space="preserve"> </w:t>
      </w:r>
      <w:r w:rsidR="005D5AFB" w:rsidRPr="00730B52">
        <w:rPr>
          <w:rFonts w:ascii="Times New Roman" w:hAnsi="Times New Roman" w:cs="Times New Roman"/>
          <w:sz w:val="24"/>
          <w:szCs w:val="24"/>
        </w:rPr>
        <w:t>KK.01.2.1.02.0140</w:t>
      </w:r>
      <w:r w:rsidR="005D5AFB">
        <w:rPr>
          <w:rFonts w:ascii="Times New Roman" w:hAnsi="Times New Roman" w:cs="Times New Roman"/>
          <w:sz w:val="24"/>
          <w:szCs w:val="24"/>
        </w:rPr>
        <w:t xml:space="preserve">, </w:t>
      </w:r>
      <w:r w:rsidR="005D5AFB" w:rsidRPr="00730B52">
        <w:rPr>
          <w:rFonts w:ascii="Times New Roman" w:hAnsi="Times New Roman" w:cs="Times New Roman"/>
          <w:sz w:val="24"/>
          <w:szCs w:val="24"/>
        </w:rPr>
        <w:t>Organizacijom i znanjem do zdravlja oboljelih od celijakije i dijabetesa</w:t>
      </w:r>
      <w:r w:rsidR="005D5AFB" w:rsidRPr="00730B52">
        <w:t xml:space="preserve"> </w:t>
      </w:r>
      <w:r w:rsidR="005D5AFB" w:rsidRPr="00730B52">
        <w:rPr>
          <w:rFonts w:ascii="Times New Roman" w:hAnsi="Times New Roman" w:cs="Times New Roman"/>
          <w:sz w:val="24"/>
          <w:szCs w:val="24"/>
        </w:rPr>
        <w:t>UP.04.2.1.10.0097</w:t>
      </w:r>
      <w:r w:rsidR="005D5AFB">
        <w:rPr>
          <w:rFonts w:ascii="Times New Roman" w:hAnsi="Times New Roman" w:cs="Times New Roman"/>
          <w:sz w:val="24"/>
          <w:szCs w:val="24"/>
        </w:rPr>
        <w:t xml:space="preserve">. </w:t>
      </w:r>
      <w:r w:rsidR="00635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382" w:rsidRPr="009C7D71" w:rsidRDefault="009C7D71" w:rsidP="00635693">
      <w:pPr>
        <w:jc w:val="both"/>
        <w:rPr>
          <w:rFonts w:ascii="Times New Roman" w:hAnsi="Times New Roman" w:cs="Times New Roman"/>
          <w:sz w:val="24"/>
          <w:szCs w:val="24"/>
        </w:rPr>
      </w:pPr>
      <w:r w:rsidRPr="009C7D71">
        <w:rPr>
          <w:rFonts w:ascii="Times New Roman" w:hAnsi="Times New Roman" w:cs="Times New Roman"/>
          <w:sz w:val="24"/>
          <w:szCs w:val="24"/>
        </w:rPr>
        <w:t xml:space="preserve">Prihodi iz izvora </w:t>
      </w:r>
      <w:r w:rsidRPr="009C7D71">
        <w:rPr>
          <w:rFonts w:ascii="Times New Roman" w:hAnsi="Times New Roman" w:cs="Times New Roman"/>
          <w:b/>
          <w:sz w:val="24"/>
          <w:szCs w:val="24"/>
        </w:rPr>
        <w:t>71 – Prihodi od ostalih stambenih objekata</w:t>
      </w:r>
      <w:r w:rsidRPr="009C7D71">
        <w:rPr>
          <w:rFonts w:ascii="Times New Roman" w:hAnsi="Times New Roman" w:cs="Times New Roman"/>
          <w:sz w:val="24"/>
          <w:szCs w:val="24"/>
        </w:rPr>
        <w:t xml:space="preserve"> odnose se na prihode od otkupa stanova na kojima postoji stanarsko pravo, a planirani su na temelju dosadašnje dinamike uplata u iznosima kako slijedi: 332 eura u 2023. godini, 265 eura u 2024. god</w:t>
      </w:r>
      <w:r w:rsidR="00771AE3">
        <w:rPr>
          <w:rFonts w:ascii="Times New Roman" w:hAnsi="Times New Roman" w:cs="Times New Roman"/>
          <w:sz w:val="24"/>
          <w:szCs w:val="24"/>
        </w:rPr>
        <w:t>i</w:t>
      </w:r>
      <w:r w:rsidRPr="009C7D71">
        <w:rPr>
          <w:rFonts w:ascii="Times New Roman" w:hAnsi="Times New Roman" w:cs="Times New Roman"/>
          <w:sz w:val="24"/>
          <w:szCs w:val="24"/>
        </w:rPr>
        <w:t xml:space="preserve">ni te 199 eura u 2024. godini. </w:t>
      </w:r>
    </w:p>
    <w:p w:rsidR="00CD1056" w:rsidRDefault="00CD105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92F" w:rsidRDefault="0063292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92F" w:rsidRDefault="0063292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>RASHODI I IZDACI</w:t>
      </w:r>
    </w:p>
    <w:p w:rsidR="00310639" w:rsidRDefault="00F9138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rashodi u 2023. godini iznose 9.</w:t>
      </w:r>
      <w:r w:rsidR="000A3AA7">
        <w:rPr>
          <w:rFonts w:ascii="Times New Roman" w:hAnsi="Times New Roman" w:cs="Times New Roman"/>
          <w:sz w:val="24"/>
          <w:szCs w:val="24"/>
        </w:rPr>
        <w:t>948.821</w:t>
      </w:r>
      <w:r>
        <w:rPr>
          <w:rFonts w:ascii="Times New Roman" w:hAnsi="Times New Roman" w:cs="Times New Roman"/>
          <w:sz w:val="24"/>
          <w:szCs w:val="24"/>
        </w:rPr>
        <w:t xml:space="preserve"> eura, u 2024. godini </w:t>
      </w:r>
      <w:r w:rsidR="000A3AA7">
        <w:rPr>
          <w:rFonts w:ascii="Times New Roman" w:hAnsi="Times New Roman" w:cs="Times New Roman"/>
          <w:sz w:val="24"/>
          <w:szCs w:val="24"/>
        </w:rPr>
        <w:t>9.190.342</w:t>
      </w:r>
      <w:r>
        <w:rPr>
          <w:rFonts w:ascii="Times New Roman" w:hAnsi="Times New Roman" w:cs="Times New Roman"/>
          <w:sz w:val="24"/>
          <w:szCs w:val="24"/>
        </w:rPr>
        <w:t xml:space="preserve"> eura, a u 2024. god</w:t>
      </w:r>
      <w:r w:rsidR="00866DB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ni </w:t>
      </w:r>
      <w:r w:rsidR="00CD730C">
        <w:rPr>
          <w:rFonts w:ascii="Times New Roman" w:hAnsi="Times New Roman" w:cs="Times New Roman"/>
          <w:sz w:val="24"/>
          <w:szCs w:val="24"/>
        </w:rPr>
        <w:t>8.</w:t>
      </w:r>
      <w:r w:rsidR="000A3AA7">
        <w:rPr>
          <w:rFonts w:ascii="Times New Roman" w:hAnsi="Times New Roman" w:cs="Times New Roman"/>
          <w:sz w:val="24"/>
          <w:szCs w:val="24"/>
        </w:rPr>
        <w:t xml:space="preserve">990.128 </w:t>
      </w:r>
      <w:r>
        <w:rPr>
          <w:rFonts w:ascii="Times New Roman" w:hAnsi="Times New Roman" w:cs="Times New Roman"/>
          <w:sz w:val="24"/>
          <w:szCs w:val="24"/>
        </w:rPr>
        <w:t xml:space="preserve">eura. </w:t>
      </w:r>
    </w:p>
    <w:p w:rsidR="00F91384" w:rsidRDefault="00F9138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izvora financiranja </w:t>
      </w:r>
      <w:r w:rsidRPr="00BA796E">
        <w:rPr>
          <w:rFonts w:ascii="Times New Roman" w:hAnsi="Times New Roman" w:cs="Times New Roman"/>
          <w:b/>
          <w:sz w:val="24"/>
          <w:szCs w:val="24"/>
        </w:rPr>
        <w:t>11 – Opći prihodi i primici</w:t>
      </w:r>
      <w:r>
        <w:rPr>
          <w:rFonts w:ascii="Times New Roman" w:hAnsi="Times New Roman" w:cs="Times New Roman"/>
          <w:sz w:val="24"/>
          <w:szCs w:val="24"/>
        </w:rPr>
        <w:t xml:space="preserve"> u okviru aktivnosti redovne djelatnosti Sveučilišta u Zagrebu (A621001) i programskog financiranja javnih visokih učilišta (A622122) ra</w:t>
      </w:r>
      <w:r w:rsidR="00866DB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hodi su planirani u visini planiranih prihoda za spomenuto trogodišnje razdoblje. U okviru aktivnosti redovite djelatnosti </w:t>
      </w:r>
      <w:r w:rsidR="00427251">
        <w:rPr>
          <w:rFonts w:ascii="Times New Roman" w:hAnsi="Times New Roman" w:cs="Times New Roman"/>
          <w:sz w:val="24"/>
          <w:szCs w:val="24"/>
        </w:rPr>
        <w:t>najveći dio rashoda odnosi se na plaće zaposlenika</w:t>
      </w:r>
      <w:r w:rsidR="00AB213E">
        <w:rPr>
          <w:rFonts w:ascii="Times New Roman" w:hAnsi="Times New Roman" w:cs="Times New Roman"/>
          <w:sz w:val="24"/>
          <w:szCs w:val="24"/>
        </w:rPr>
        <w:t>, a u ok</w:t>
      </w:r>
      <w:r w:rsidR="00866DB8">
        <w:rPr>
          <w:rFonts w:ascii="Times New Roman" w:hAnsi="Times New Roman" w:cs="Times New Roman"/>
          <w:sz w:val="24"/>
          <w:szCs w:val="24"/>
        </w:rPr>
        <w:t>v</w:t>
      </w:r>
      <w:r w:rsidR="00AB213E">
        <w:rPr>
          <w:rFonts w:ascii="Times New Roman" w:hAnsi="Times New Roman" w:cs="Times New Roman"/>
          <w:sz w:val="24"/>
          <w:szCs w:val="24"/>
        </w:rPr>
        <w:t xml:space="preserve">iru aktivnosti programskog financiranja najveći dio rashoda odnosi se na materijalne rashode odnosno troškove energije zbog izvanrednog porasta cijene energenata u prethodnih godinu dana. </w:t>
      </w:r>
    </w:p>
    <w:p w:rsidR="00AB213E" w:rsidRDefault="00AB213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1B6">
        <w:rPr>
          <w:rFonts w:ascii="Times New Roman" w:hAnsi="Times New Roman" w:cs="Times New Roman"/>
          <w:sz w:val="24"/>
          <w:szCs w:val="24"/>
        </w:rPr>
        <w:t>Iz izvora financiranja</w:t>
      </w:r>
      <w:r w:rsidRPr="00CA71B6">
        <w:rPr>
          <w:rFonts w:ascii="Times New Roman" w:hAnsi="Times New Roman" w:cs="Times New Roman"/>
          <w:b/>
          <w:sz w:val="24"/>
          <w:szCs w:val="24"/>
        </w:rPr>
        <w:t xml:space="preserve"> 43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01DAD">
        <w:rPr>
          <w:rFonts w:ascii="Times New Roman" w:hAnsi="Times New Roman" w:cs="Times New Roman"/>
          <w:b/>
          <w:sz w:val="24"/>
          <w:szCs w:val="24"/>
        </w:rPr>
        <w:t xml:space="preserve">Ostali prihodi za posebne </w:t>
      </w:r>
      <w:r>
        <w:rPr>
          <w:rFonts w:ascii="Times New Roman" w:hAnsi="Times New Roman" w:cs="Times New Roman"/>
          <w:b/>
          <w:sz w:val="24"/>
          <w:szCs w:val="24"/>
        </w:rPr>
        <w:t>namjene</w:t>
      </w:r>
      <w:r w:rsidRPr="00301DAD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DAD">
        <w:rPr>
          <w:rFonts w:ascii="Times New Roman" w:hAnsi="Times New Roman" w:cs="Times New Roman"/>
          <w:sz w:val="24"/>
          <w:szCs w:val="24"/>
        </w:rPr>
        <w:t>Sufinanciranje cijene usluge, participacije i slično</w:t>
      </w:r>
      <w:r>
        <w:rPr>
          <w:rFonts w:ascii="Times New Roman" w:hAnsi="Times New Roman" w:cs="Times New Roman"/>
          <w:sz w:val="24"/>
          <w:szCs w:val="24"/>
        </w:rPr>
        <w:t xml:space="preserve">- planirani su rashodi u iznosu 150.941 eura za 2023. godinu, 153.959 eura za 2024. godinu te 157.039 eura za 2025. godinu. </w:t>
      </w:r>
    </w:p>
    <w:p w:rsidR="00556B2A" w:rsidRDefault="00556B2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13E" w:rsidRPr="00556B2A" w:rsidRDefault="00AB213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B2A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</w:p>
    <w:p w:rsidR="00AB213E" w:rsidRPr="00310639" w:rsidRDefault="00AB213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iz izvora financiranja </w:t>
      </w:r>
      <w:r w:rsidRPr="00AB213E">
        <w:rPr>
          <w:rFonts w:ascii="Times New Roman" w:hAnsi="Times New Roman" w:cs="Times New Roman"/>
          <w:b/>
          <w:sz w:val="24"/>
          <w:szCs w:val="24"/>
        </w:rPr>
        <w:t>31 – Vlastiti prihodi</w:t>
      </w:r>
      <w:r>
        <w:rPr>
          <w:rFonts w:ascii="Times New Roman" w:hAnsi="Times New Roman" w:cs="Times New Roman"/>
          <w:sz w:val="24"/>
          <w:szCs w:val="24"/>
        </w:rPr>
        <w:t xml:space="preserve"> planirani su u iznosu planiranih prihoda odnosno 998.78</w:t>
      </w:r>
      <w:r w:rsidR="003E67D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eura u 2023. god</w:t>
      </w:r>
      <w:r w:rsidR="00866DB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ni, 1.018.757 eura u 2024. god</w:t>
      </w:r>
      <w:r w:rsidR="00866DB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ni te 1.039.132 eura u 2025. godini. </w:t>
      </w:r>
      <w:r w:rsidR="004E7C9B">
        <w:rPr>
          <w:rFonts w:ascii="Times New Roman" w:hAnsi="Times New Roman" w:cs="Times New Roman"/>
          <w:sz w:val="24"/>
          <w:szCs w:val="24"/>
        </w:rPr>
        <w:t>Najveći udio u projiciranim rashodima čine ra</w:t>
      </w:r>
      <w:r w:rsidR="002E4697">
        <w:rPr>
          <w:rFonts w:ascii="Times New Roman" w:hAnsi="Times New Roman" w:cs="Times New Roman"/>
          <w:sz w:val="24"/>
          <w:szCs w:val="24"/>
        </w:rPr>
        <w:t>s</w:t>
      </w:r>
      <w:r w:rsidR="004E7C9B">
        <w:rPr>
          <w:rFonts w:ascii="Times New Roman" w:hAnsi="Times New Roman" w:cs="Times New Roman"/>
          <w:sz w:val="24"/>
          <w:szCs w:val="24"/>
        </w:rPr>
        <w:t>hodi za zaposlene, a u materijalnim rashodima čine rashodi za usluge tekućeg i investicijskog održavanja te rashodi za energiju, a značajniji udio čine i ra</w:t>
      </w:r>
      <w:r w:rsidR="002E4697">
        <w:rPr>
          <w:rFonts w:ascii="Times New Roman" w:hAnsi="Times New Roman" w:cs="Times New Roman"/>
          <w:sz w:val="24"/>
          <w:szCs w:val="24"/>
        </w:rPr>
        <w:t>s</w:t>
      </w:r>
      <w:r w:rsidR="004E7C9B">
        <w:rPr>
          <w:rFonts w:ascii="Times New Roman" w:hAnsi="Times New Roman" w:cs="Times New Roman"/>
          <w:sz w:val="24"/>
          <w:szCs w:val="24"/>
        </w:rPr>
        <w:t xml:space="preserve">hodi za nabavu medicinske i laboratorijske opreme. </w:t>
      </w:r>
    </w:p>
    <w:p w:rsidR="00C62852" w:rsidRPr="00C62852" w:rsidRDefault="00C62852" w:rsidP="00C62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541E1F">
        <w:rPr>
          <w:rFonts w:ascii="Times New Roman" w:hAnsi="Times New Roman" w:cs="Times New Roman"/>
          <w:b/>
          <w:sz w:val="24"/>
          <w:szCs w:val="24"/>
        </w:rPr>
        <w:t xml:space="preserve">563 – Europski fond za regionalni razvoj (EFRR) </w:t>
      </w:r>
      <w:r>
        <w:rPr>
          <w:rFonts w:ascii="Times New Roman" w:hAnsi="Times New Roman" w:cs="Times New Roman"/>
          <w:sz w:val="24"/>
          <w:szCs w:val="24"/>
        </w:rPr>
        <w:t xml:space="preserve">su planirani u iznosu od </w:t>
      </w:r>
      <w:r w:rsidRPr="00C62852">
        <w:rPr>
          <w:rFonts w:ascii="Times New Roman" w:hAnsi="Times New Roman" w:cs="Times New Roman"/>
          <w:sz w:val="24"/>
          <w:szCs w:val="24"/>
        </w:rPr>
        <w:t>424.265 EUR odnose se na troškove zaposlenih osoba na projektima, te na materijalne rashode. Najveći dio rashoda odnosi se na troškove zaposlenih osoba na projektima 120.091 EUR, materijale i sirovine 108.361 EUR, intelektualne i osobne usluge 87.264 EUR, te službena putovanja 63.560 EUR.</w:t>
      </w:r>
    </w:p>
    <w:p w:rsidR="00C62852" w:rsidRDefault="00C62852" w:rsidP="00C628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C62852">
        <w:rPr>
          <w:rFonts w:ascii="Times New Roman" w:hAnsi="Times New Roman" w:cs="Times New Roman"/>
          <w:b/>
          <w:sz w:val="24"/>
          <w:szCs w:val="24"/>
        </w:rPr>
        <w:t xml:space="preserve">51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41E1F">
        <w:rPr>
          <w:rFonts w:ascii="Times New Roman" w:hAnsi="Times New Roman" w:cs="Times New Roman"/>
          <w:b/>
          <w:sz w:val="24"/>
          <w:szCs w:val="24"/>
        </w:rPr>
        <w:t xml:space="preserve">Pomoći EU </w:t>
      </w:r>
      <w:r w:rsidRPr="00C62852">
        <w:rPr>
          <w:rFonts w:ascii="Times New Roman" w:hAnsi="Times New Roman" w:cs="Times New Roman"/>
          <w:sz w:val="24"/>
          <w:szCs w:val="24"/>
        </w:rPr>
        <w:t>p</w:t>
      </w:r>
      <w:r w:rsidRPr="00541E1F">
        <w:rPr>
          <w:rFonts w:ascii="Times New Roman" w:hAnsi="Times New Roman" w:cs="Times New Roman"/>
          <w:sz w:val="24"/>
          <w:szCs w:val="24"/>
        </w:rPr>
        <w:t xml:space="preserve">lanirani su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Pr="00541E1F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852">
        <w:rPr>
          <w:rFonts w:ascii="Times New Roman" w:hAnsi="Times New Roman" w:cs="Times New Roman"/>
          <w:sz w:val="24"/>
          <w:szCs w:val="24"/>
        </w:rPr>
        <w:t>63.748 EUR odnose se na troškove zaposlenih osoba na projektima, te na materijalne rashode. Najveći dio rashoda odnosi se na materijalne rashode 32.417 EUR. Rashodi planirani u 2024. godini u iznosu od 65.362 EUR odnose se na troškove zaposlenih osoba na projektima, te na materijalne rashode. Najveći dio rashoda odnosi se na materijalne rashode 43.921 EUR. Rashodi planirani u 2025. godini u iznosu od 11.684 EUR odnose se na troškove zaposlenih osoba na projektima, te na materijalne rashode. Najveći dio rashoda odnosi se na materijalne rashode 8.377 EUR.</w:t>
      </w:r>
    </w:p>
    <w:p w:rsidR="00C62852" w:rsidRPr="00C62852" w:rsidRDefault="00C62852" w:rsidP="00C62852">
      <w:pPr>
        <w:jc w:val="both"/>
        <w:rPr>
          <w:rFonts w:ascii="Times New Roman" w:hAnsi="Times New Roman" w:cs="Times New Roman"/>
          <w:sz w:val="24"/>
          <w:szCs w:val="24"/>
        </w:rPr>
      </w:pPr>
      <w:r w:rsidRPr="00C62852"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C62852">
        <w:rPr>
          <w:rFonts w:ascii="Times New Roman" w:hAnsi="Times New Roman" w:cs="Times New Roman"/>
          <w:b/>
          <w:sz w:val="24"/>
          <w:szCs w:val="24"/>
        </w:rPr>
        <w:t>52</w:t>
      </w:r>
      <w:r w:rsidRPr="00C62852">
        <w:rPr>
          <w:b/>
        </w:rPr>
        <w:t xml:space="preserve"> -</w:t>
      </w:r>
      <w:r>
        <w:t xml:space="preserve"> </w:t>
      </w:r>
      <w:r w:rsidRPr="00301DAD">
        <w:rPr>
          <w:rFonts w:ascii="Times New Roman" w:hAnsi="Times New Roman" w:cs="Times New Roman"/>
          <w:b/>
          <w:sz w:val="24"/>
          <w:szCs w:val="24"/>
        </w:rPr>
        <w:t>Ostale pomoći i darovnice</w:t>
      </w:r>
      <w:r w:rsidRPr="00301DAD">
        <w:rPr>
          <w:rFonts w:ascii="Times New Roman" w:hAnsi="Times New Roman" w:cs="Times New Roman"/>
          <w:sz w:val="24"/>
          <w:szCs w:val="24"/>
        </w:rPr>
        <w:t xml:space="preserve"> planirani su u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9FD">
        <w:rPr>
          <w:rFonts w:ascii="Times New Roman" w:hAnsi="Times New Roman" w:cs="Times New Roman"/>
          <w:sz w:val="24"/>
          <w:szCs w:val="24"/>
        </w:rPr>
        <w:t>606.182</w:t>
      </w:r>
      <w:r w:rsidRPr="00C62852">
        <w:rPr>
          <w:rFonts w:ascii="Times New Roman" w:hAnsi="Times New Roman" w:cs="Times New Roman"/>
          <w:sz w:val="24"/>
          <w:szCs w:val="24"/>
        </w:rPr>
        <w:t xml:space="preserve"> EUR u 2023. godini, </w:t>
      </w:r>
      <w:r w:rsidR="005C70D3">
        <w:rPr>
          <w:rFonts w:ascii="Times New Roman" w:hAnsi="Times New Roman" w:cs="Times New Roman"/>
          <w:sz w:val="24"/>
          <w:szCs w:val="24"/>
        </w:rPr>
        <w:t>289.473</w:t>
      </w:r>
      <w:r w:rsidRPr="00C62852">
        <w:rPr>
          <w:rFonts w:ascii="Times New Roman" w:hAnsi="Times New Roman" w:cs="Times New Roman"/>
          <w:sz w:val="24"/>
          <w:szCs w:val="24"/>
        </w:rPr>
        <w:t xml:space="preserve"> EUR u 2024. godini te </w:t>
      </w:r>
      <w:r w:rsidR="001E29FD">
        <w:rPr>
          <w:rFonts w:ascii="Times New Roman" w:hAnsi="Times New Roman" w:cs="Times New Roman"/>
          <w:sz w:val="24"/>
          <w:szCs w:val="24"/>
        </w:rPr>
        <w:t>85.781</w:t>
      </w:r>
      <w:r w:rsidRPr="00C62852">
        <w:rPr>
          <w:rFonts w:ascii="Times New Roman" w:hAnsi="Times New Roman" w:cs="Times New Roman"/>
          <w:sz w:val="24"/>
          <w:szCs w:val="24"/>
        </w:rPr>
        <w:t xml:space="preserve"> EUR u 2025. godini. </w:t>
      </w:r>
    </w:p>
    <w:p w:rsidR="00C62852" w:rsidRPr="00C62852" w:rsidRDefault="00C62852" w:rsidP="00C62852">
      <w:pPr>
        <w:jc w:val="both"/>
        <w:rPr>
          <w:rFonts w:ascii="Times New Roman" w:hAnsi="Times New Roman" w:cs="Times New Roman"/>
          <w:sz w:val="24"/>
          <w:szCs w:val="24"/>
        </w:rPr>
      </w:pPr>
      <w:r w:rsidRPr="00C62852">
        <w:rPr>
          <w:rFonts w:ascii="Times New Roman" w:hAnsi="Times New Roman" w:cs="Times New Roman"/>
          <w:sz w:val="24"/>
          <w:szCs w:val="24"/>
        </w:rPr>
        <w:t xml:space="preserve">Rashodi planirani u 2023. godini u iznosu od </w:t>
      </w:r>
      <w:r w:rsidR="005C70D3">
        <w:rPr>
          <w:rFonts w:ascii="Times New Roman" w:hAnsi="Times New Roman" w:cs="Times New Roman"/>
          <w:sz w:val="24"/>
          <w:szCs w:val="24"/>
        </w:rPr>
        <w:t>606.182</w:t>
      </w:r>
      <w:r w:rsidRPr="00C62852">
        <w:rPr>
          <w:rFonts w:ascii="Times New Roman" w:hAnsi="Times New Roman" w:cs="Times New Roman"/>
          <w:sz w:val="24"/>
          <w:szCs w:val="24"/>
        </w:rPr>
        <w:t xml:space="preserve"> EUR odnose se na troškove zaposlenih osoba na projektima, te na materijalne </w:t>
      </w:r>
      <w:r w:rsidR="005C70D3">
        <w:rPr>
          <w:rFonts w:ascii="Times New Roman" w:hAnsi="Times New Roman" w:cs="Times New Roman"/>
          <w:sz w:val="24"/>
          <w:szCs w:val="24"/>
        </w:rPr>
        <w:t xml:space="preserve">i finncijske </w:t>
      </w:r>
      <w:r w:rsidRPr="00C62852">
        <w:rPr>
          <w:rFonts w:ascii="Times New Roman" w:hAnsi="Times New Roman" w:cs="Times New Roman"/>
          <w:sz w:val="24"/>
          <w:szCs w:val="24"/>
        </w:rPr>
        <w:t>rashode. Najveći dio rashoda odnosi se na troškove zaposlenih osoba na projektima 270.</w:t>
      </w:r>
      <w:r w:rsidR="005C70D3">
        <w:rPr>
          <w:rFonts w:ascii="Times New Roman" w:hAnsi="Times New Roman" w:cs="Times New Roman"/>
          <w:sz w:val="24"/>
          <w:szCs w:val="24"/>
        </w:rPr>
        <w:t>003</w:t>
      </w:r>
      <w:r w:rsidRPr="00C62852">
        <w:rPr>
          <w:rFonts w:ascii="Times New Roman" w:hAnsi="Times New Roman" w:cs="Times New Roman"/>
          <w:sz w:val="24"/>
          <w:szCs w:val="24"/>
        </w:rPr>
        <w:t xml:space="preserve"> EUR,  na materijalne rashode 2</w:t>
      </w:r>
      <w:r w:rsidR="005C70D3">
        <w:rPr>
          <w:rFonts w:ascii="Times New Roman" w:hAnsi="Times New Roman" w:cs="Times New Roman"/>
          <w:sz w:val="24"/>
          <w:szCs w:val="24"/>
        </w:rPr>
        <w:t xml:space="preserve">54.455 </w:t>
      </w:r>
      <w:r w:rsidRPr="00C62852">
        <w:rPr>
          <w:rFonts w:ascii="Times New Roman" w:hAnsi="Times New Roman" w:cs="Times New Roman"/>
          <w:sz w:val="24"/>
          <w:szCs w:val="24"/>
        </w:rPr>
        <w:t>EUR te na transfer partnerima u projektima 47.544 EUR. Rashodi planirani u 2024. godini u iznosu od 289.</w:t>
      </w:r>
      <w:r w:rsidR="005C70D3">
        <w:rPr>
          <w:rFonts w:ascii="Times New Roman" w:hAnsi="Times New Roman" w:cs="Times New Roman"/>
          <w:sz w:val="24"/>
          <w:szCs w:val="24"/>
        </w:rPr>
        <w:t>473</w:t>
      </w:r>
      <w:r w:rsidRPr="00C62852">
        <w:rPr>
          <w:rFonts w:ascii="Times New Roman" w:hAnsi="Times New Roman" w:cs="Times New Roman"/>
          <w:sz w:val="24"/>
          <w:szCs w:val="24"/>
        </w:rPr>
        <w:t xml:space="preserve"> EUR odnose se na troškove zaposlenih osoba na projektima, te na materijalne </w:t>
      </w:r>
      <w:r w:rsidR="005C70D3">
        <w:rPr>
          <w:rFonts w:ascii="Times New Roman" w:hAnsi="Times New Roman" w:cs="Times New Roman"/>
          <w:sz w:val="24"/>
          <w:szCs w:val="24"/>
        </w:rPr>
        <w:t xml:space="preserve">i financijske </w:t>
      </w:r>
      <w:r w:rsidRPr="00C62852">
        <w:rPr>
          <w:rFonts w:ascii="Times New Roman" w:hAnsi="Times New Roman" w:cs="Times New Roman"/>
          <w:sz w:val="24"/>
          <w:szCs w:val="24"/>
        </w:rPr>
        <w:t xml:space="preserve">rashode. Najveći dio rashoda odnosi se na troškove zaposlenih osoba na projektima 194.969 EUR,  te na materijalne rashode </w:t>
      </w:r>
      <w:r w:rsidR="005C70D3">
        <w:rPr>
          <w:rFonts w:ascii="Times New Roman" w:hAnsi="Times New Roman" w:cs="Times New Roman"/>
          <w:sz w:val="24"/>
          <w:szCs w:val="24"/>
        </w:rPr>
        <w:t>91.387 EUR</w:t>
      </w:r>
      <w:r w:rsidRPr="00C62852">
        <w:rPr>
          <w:rFonts w:ascii="Times New Roman" w:hAnsi="Times New Roman" w:cs="Times New Roman"/>
          <w:sz w:val="24"/>
          <w:szCs w:val="24"/>
        </w:rPr>
        <w:t xml:space="preserve">. Rashodi planirani u 2025. godini u iznosu od 85.781 EUR odnose se na troškove zaposlenih osoba na projektima, te na materijalne </w:t>
      </w:r>
      <w:r w:rsidRPr="00C62852">
        <w:rPr>
          <w:rFonts w:ascii="Times New Roman" w:hAnsi="Times New Roman" w:cs="Times New Roman"/>
          <w:sz w:val="24"/>
          <w:szCs w:val="24"/>
        </w:rPr>
        <w:lastRenderedPageBreak/>
        <w:t>rashode. Najveći dio rashoda odnosi se na troškove zaposlenih osoba na projektima 83.633 EUR.</w:t>
      </w:r>
    </w:p>
    <w:p w:rsidR="00310639" w:rsidRDefault="009F5368" w:rsidP="009F5368">
      <w:pPr>
        <w:jc w:val="both"/>
        <w:rPr>
          <w:rFonts w:ascii="Times New Roman" w:hAnsi="Times New Roman" w:cs="Times New Roman"/>
          <w:sz w:val="24"/>
          <w:szCs w:val="24"/>
        </w:rPr>
      </w:pPr>
      <w:r w:rsidRPr="009F5368">
        <w:rPr>
          <w:rFonts w:ascii="Times New Roman" w:hAnsi="Times New Roman" w:cs="Times New Roman"/>
          <w:sz w:val="24"/>
          <w:szCs w:val="24"/>
        </w:rPr>
        <w:t xml:space="preserve">Rashodi iz izvora </w:t>
      </w:r>
      <w:r w:rsidRPr="009F5368">
        <w:rPr>
          <w:rFonts w:ascii="Times New Roman" w:hAnsi="Times New Roman" w:cs="Times New Roman"/>
          <w:b/>
          <w:sz w:val="24"/>
          <w:szCs w:val="24"/>
        </w:rPr>
        <w:t>61 - Donacije</w:t>
      </w:r>
      <w:r w:rsidRPr="00635693">
        <w:rPr>
          <w:rFonts w:ascii="Times New Roman" w:hAnsi="Times New Roman" w:cs="Times New Roman"/>
          <w:sz w:val="24"/>
          <w:szCs w:val="24"/>
        </w:rPr>
        <w:t xml:space="preserve"> – Tekuće donacije od trgovačkih društava</w:t>
      </w:r>
      <w:r>
        <w:rPr>
          <w:rFonts w:ascii="Times New Roman" w:hAnsi="Times New Roman" w:cs="Times New Roman"/>
          <w:sz w:val="24"/>
          <w:szCs w:val="24"/>
        </w:rPr>
        <w:t xml:space="preserve">, planirani su u iznosu od </w:t>
      </w:r>
      <w:r w:rsidR="005C70D3">
        <w:rPr>
          <w:rFonts w:ascii="Times New Roman" w:hAnsi="Times New Roman" w:cs="Times New Roman"/>
          <w:sz w:val="24"/>
          <w:szCs w:val="24"/>
        </w:rPr>
        <w:t>7</w:t>
      </w:r>
      <w:r w:rsidR="00A868FE">
        <w:rPr>
          <w:rFonts w:ascii="Times New Roman" w:hAnsi="Times New Roman" w:cs="Times New Roman"/>
          <w:sz w:val="24"/>
          <w:szCs w:val="24"/>
        </w:rPr>
        <w:t xml:space="preserve">5.640 </w:t>
      </w:r>
      <w:r w:rsidRPr="009F5368">
        <w:rPr>
          <w:rFonts w:ascii="Times New Roman" w:hAnsi="Times New Roman" w:cs="Times New Roman"/>
          <w:sz w:val="24"/>
          <w:szCs w:val="24"/>
        </w:rPr>
        <w:t xml:space="preserve">EUR odnose se na troškove zaposlenih osoba na projektima, te na materijalne </w:t>
      </w:r>
      <w:r w:rsidR="005C70D3">
        <w:rPr>
          <w:rFonts w:ascii="Times New Roman" w:hAnsi="Times New Roman" w:cs="Times New Roman"/>
          <w:sz w:val="24"/>
          <w:szCs w:val="24"/>
        </w:rPr>
        <w:t xml:space="preserve">i financijske </w:t>
      </w:r>
      <w:r w:rsidRPr="009F5368">
        <w:rPr>
          <w:rFonts w:ascii="Times New Roman" w:hAnsi="Times New Roman" w:cs="Times New Roman"/>
          <w:sz w:val="24"/>
          <w:szCs w:val="24"/>
        </w:rPr>
        <w:t>rashode. Najveći dio rashoda odnosi se na materijalne rashode 45.127 EUR.</w:t>
      </w:r>
    </w:p>
    <w:p w:rsidR="009C7D71" w:rsidRPr="009C7D71" w:rsidRDefault="009C7D71" w:rsidP="009C7D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</w:t>
      </w:r>
      <w:r w:rsidRPr="009C7D71">
        <w:rPr>
          <w:rFonts w:ascii="Times New Roman" w:hAnsi="Times New Roman" w:cs="Times New Roman"/>
          <w:sz w:val="24"/>
          <w:szCs w:val="24"/>
        </w:rPr>
        <w:t xml:space="preserve"> iz izvora </w:t>
      </w:r>
      <w:r w:rsidRPr="009C7D71">
        <w:rPr>
          <w:rFonts w:ascii="Times New Roman" w:hAnsi="Times New Roman" w:cs="Times New Roman"/>
          <w:b/>
          <w:sz w:val="24"/>
          <w:szCs w:val="24"/>
        </w:rPr>
        <w:t>71 – Prihodi od ostalih stambenih objekata</w:t>
      </w:r>
      <w:r w:rsidRPr="009C7D71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planirani su </w:t>
      </w:r>
      <w:r w:rsidRPr="009C7D71">
        <w:rPr>
          <w:rFonts w:ascii="Times New Roman" w:hAnsi="Times New Roman" w:cs="Times New Roman"/>
          <w:sz w:val="24"/>
          <w:szCs w:val="24"/>
        </w:rPr>
        <w:t>kako slijedi: 332 eura u 2023. godini, 265 eura u 2024. godni te 199 eura u 2024. godini</w:t>
      </w:r>
      <w:r>
        <w:rPr>
          <w:rFonts w:ascii="Times New Roman" w:hAnsi="Times New Roman" w:cs="Times New Roman"/>
          <w:sz w:val="24"/>
          <w:szCs w:val="24"/>
        </w:rPr>
        <w:t>, a planirani rashodi u sve tri godine odnose se na rashode za materijal i dijelove za tekuće i investicijsko održavanje</w:t>
      </w:r>
      <w:r w:rsidRPr="009C7D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6FB2" w:rsidRDefault="00C86FB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A56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D43B5E" w:rsidRDefault="00216A5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 sredstava planiran je kako slijedi: </w:t>
      </w:r>
      <w:r w:rsidR="00D43B5E">
        <w:rPr>
          <w:rFonts w:ascii="Times New Roman" w:hAnsi="Times New Roman" w:cs="Times New Roman"/>
          <w:sz w:val="24"/>
          <w:szCs w:val="24"/>
        </w:rPr>
        <w:t xml:space="preserve">na izvoru </w:t>
      </w:r>
      <w:r w:rsidR="00D43B5E" w:rsidRPr="003A73DB">
        <w:rPr>
          <w:rFonts w:ascii="Times New Roman" w:hAnsi="Times New Roman" w:cs="Times New Roman"/>
          <w:b/>
          <w:sz w:val="24"/>
          <w:szCs w:val="24"/>
        </w:rPr>
        <w:t>11 – Opći prihodi i primici</w:t>
      </w:r>
      <w:r w:rsidR="00D43B5E">
        <w:rPr>
          <w:rFonts w:ascii="Times New Roman" w:hAnsi="Times New Roman" w:cs="Times New Roman"/>
          <w:sz w:val="24"/>
          <w:szCs w:val="24"/>
        </w:rPr>
        <w:t xml:space="preserve">, nema planiranih prijenosa. </w:t>
      </w:r>
    </w:p>
    <w:p w:rsidR="00D43B5E" w:rsidRDefault="00D43B5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</w:t>
      </w:r>
      <w:r w:rsidRPr="00D43B5E">
        <w:rPr>
          <w:rFonts w:ascii="Times New Roman" w:hAnsi="Times New Roman" w:cs="Times New Roman"/>
          <w:b/>
          <w:sz w:val="24"/>
          <w:szCs w:val="24"/>
        </w:rPr>
        <w:t>31- Vlastiti prihodi</w:t>
      </w:r>
      <w:r>
        <w:rPr>
          <w:rFonts w:ascii="Times New Roman" w:hAnsi="Times New Roman" w:cs="Times New Roman"/>
          <w:sz w:val="24"/>
          <w:szCs w:val="24"/>
        </w:rPr>
        <w:t xml:space="preserve"> procijenjen je donos u 2023. godinu u iznosu od 39.817 eura, na temelju podataka iz prethodnog razdoblja. Vlastiti prihodi su volatilni pa je procjena napravljena na bazi kretanja u prethodnom razdoblju, uzimajući u obzir prihode i rashode koji su ostvareni tijekom tekuće, 2022. godine. Tijekom 2023., 2024. i 2025. godine planirani prihodi jednaki su planiranim rashodima, </w:t>
      </w:r>
      <w:r w:rsidR="003A73DB">
        <w:rPr>
          <w:rFonts w:ascii="Times New Roman" w:hAnsi="Times New Roman" w:cs="Times New Roman"/>
          <w:sz w:val="24"/>
          <w:szCs w:val="24"/>
        </w:rPr>
        <w:t xml:space="preserve">odnosno planiran donos je jednak u svim godinama te iznosi 39.817 eura. </w:t>
      </w:r>
    </w:p>
    <w:p w:rsidR="008205A8" w:rsidRDefault="00D43B5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 kod kategorije prihoda iz izvora </w:t>
      </w:r>
      <w:r w:rsidRPr="00D43B5E">
        <w:rPr>
          <w:rFonts w:ascii="Times New Roman" w:hAnsi="Times New Roman" w:cs="Times New Roman"/>
          <w:b/>
          <w:sz w:val="24"/>
          <w:szCs w:val="24"/>
        </w:rPr>
        <w:t>43 – Prihodi za posebne namjene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B5E">
        <w:rPr>
          <w:rFonts w:ascii="Times New Roman" w:hAnsi="Times New Roman" w:cs="Times New Roman"/>
          <w:sz w:val="24"/>
          <w:szCs w:val="24"/>
        </w:rPr>
        <w:t xml:space="preserve">planiran je u iznosu od 143.761 eura, </w:t>
      </w:r>
      <w:r>
        <w:rPr>
          <w:rFonts w:ascii="Times New Roman" w:hAnsi="Times New Roman" w:cs="Times New Roman"/>
          <w:sz w:val="24"/>
          <w:szCs w:val="24"/>
        </w:rPr>
        <w:t>a procijenjen je na temelju izmjena i dopuna financijskog plana koje je donijelo nadležno tijelo (Fakultetsko vijeće), odnosno projekcija prihoda do kraja 2022. godine, koji su otprilike na istoj razini kao i prošlih godina. Rashodi su planirani u manjem iznosu od prihoda tijekom 2023. godine pa je stoga planiran i odnos sredstava iz 2023. godine u 2024. godinu u iznosu od 246.923 eura, a ista dinamika planirana je i za 2025. godinu u kojoj je planiran donos iz 2024. godine u iznosu 347.067 eura</w:t>
      </w:r>
      <w:r w:rsidR="008205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2636" w:rsidRDefault="00D10237" w:rsidP="00532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</w:t>
      </w:r>
      <w:r w:rsidR="003770E4">
        <w:rPr>
          <w:rFonts w:ascii="Times New Roman" w:hAnsi="Times New Roman" w:cs="Times New Roman"/>
          <w:sz w:val="24"/>
          <w:szCs w:val="24"/>
        </w:rPr>
        <w:t>zvor</w:t>
      </w:r>
      <w:r>
        <w:rPr>
          <w:rFonts w:ascii="Times New Roman" w:hAnsi="Times New Roman" w:cs="Times New Roman"/>
          <w:sz w:val="24"/>
          <w:szCs w:val="24"/>
        </w:rPr>
        <w:t>u</w:t>
      </w:r>
      <w:r w:rsidR="003770E4">
        <w:rPr>
          <w:rFonts w:ascii="Times New Roman" w:hAnsi="Times New Roman" w:cs="Times New Roman"/>
          <w:sz w:val="24"/>
          <w:szCs w:val="24"/>
        </w:rPr>
        <w:t xml:space="preserve"> </w:t>
      </w:r>
      <w:r w:rsidR="003770E4" w:rsidRPr="00D10237">
        <w:rPr>
          <w:rFonts w:ascii="Times New Roman" w:hAnsi="Times New Roman" w:cs="Times New Roman"/>
          <w:b/>
          <w:sz w:val="24"/>
          <w:szCs w:val="24"/>
        </w:rPr>
        <w:t xml:space="preserve">51 </w:t>
      </w:r>
      <w:r w:rsidRPr="00D10237">
        <w:rPr>
          <w:rFonts w:ascii="Times New Roman" w:hAnsi="Times New Roman" w:cs="Times New Roman"/>
          <w:b/>
          <w:sz w:val="24"/>
          <w:szCs w:val="24"/>
        </w:rPr>
        <w:t>–</w:t>
      </w:r>
      <w:r w:rsidR="003770E4" w:rsidRPr="00D1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237">
        <w:rPr>
          <w:rFonts w:ascii="Times New Roman" w:hAnsi="Times New Roman" w:cs="Times New Roman"/>
          <w:b/>
          <w:sz w:val="24"/>
          <w:szCs w:val="24"/>
        </w:rPr>
        <w:t>Pomoći EU</w:t>
      </w:r>
      <w:r>
        <w:rPr>
          <w:rFonts w:ascii="Times New Roman" w:hAnsi="Times New Roman" w:cs="Times New Roman"/>
          <w:sz w:val="24"/>
          <w:szCs w:val="24"/>
        </w:rPr>
        <w:t xml:space="preserve"> planiran je donos u 2023. godinu u iznosu od 133.691 eura</w:t>
      </w:r>
      <w:r w:rsidR="00532636">
        <w:rPr>
          <w:rFonts w:ascii="Times New Roman" w:hAnsi="Times New Roman" w:cs="Times New Roman"/>
          <w:sz w:val="24"/>
          <w:szCs w:val="24"/>
        </w:rPr>
        <w:t>, 171.728 eura u 2024. godinu, te 145.259 eura u 2025. godinu.</w:t>
      </w:r>
    </w:p>
    <w:p w:rsidR="00532636" w:rsidRDefault="00532636" w:rsidP="00532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 na izvoru 51 su financirani temeljem Sporazuma o partnerstvu koji propisuju dinamiku isplata bespovratnih sredstava u skladu s pravilima Programa financ</w:t>
      </w:r>
      <w:r w:rsidR="002E46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ranja PRIMA HORIZON i ERASMUS +. Projekti financirani iz programa PRIMA HORIZON imaju dinamiku isplate sredstava na sljedeći način: pre</w:t>
      </w:r>
      <w:r w:rsidR="002E469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financiranje, u sredini razdoblja provedbe projek</w:t>
      </w:r>
      <w:r w:rsidR="002E469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i na završetku provedbe projekta. Uplate za oba projekta financirana iz PRIMA HORIZON programa bile su u 2021. godini, te se sredstva koja nisu utrošena prenose u iduće godine. Projekti financirani iz programa ERASMUS + imaju dinamiku isplate na sljedeći način: pre</w:t>
      </w:r>
      <w:r w:rsidR="002E469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financiranje i završna isplata po završetku projekta. </w:t>
      </w:r>
    </w:p>
    <w:p w:rsidR="00532636" w:rsidRDefault="00532636" w:rsidP="00532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</w:t>
      </w:r>
      <w:r w:rsidRPr="00407296">
        <w:rPr>
          <w:rFonts w:ascii="Times New Roman" w:hAnsi="Times New Roman" w:cs="Times New Roman"/>
          <w:b/>
          <w:sz w:val="24"/>
          <w:szCs w:val="24"/>
        </w:rPr>
        <w:t>563 -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1E1F">
        <w:rPr>
          <w:rFonts w:ascii="Times New Roman" w:hAnsi="Times New Roman" w:cs="Times New Roman"/>
          <w:b/>
          <w:sz w:val="24"/>
          <w:szCs w:val="24"/>
        </w:rPr>
        <w:t>Europski fond za regionalni razvoj (EFRR)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296">
        <w:rPr>
          <w:rFonts w:ascii="Times New Roman" w:hAnsi="Times New Roman" w:cs="Times New Roman"/>
          <w:sz w:val="24"/>
          <w:szCs w:val="24"/>
        </w:rPr>
        <w:t>planiran je donos u 2023. godinu</w:t>
      </w:r>
      <w:r>
        <w:rPr>
          <w:rFonts w:ascii="Times New Roman" w:hAnsi="Times New Roman" w:cs="Times New Roman"/>
          <w:sz w:val="24"/>
          <w:szCs w:val="24"/>
        </w:rPr>
        <w:t xml:space="preserve"> u iznosu od 52.902 eura, 201.041 eura u 2024.</w:t>
      </w:r>
      <w:r w:rsidR="001E29FD">
        <w:rPr>
          <w:rFonts w:ascii="Times New Roman" w:hAnsi="Times New Roman" w:cs="Times New Roman"/>
          <w:sz w:val="24"/>
          <w:szCs w:val="24"/>
        </w:rPr>
        <w:t xml:space="preserve"> i 2025.</w:t>
      </w:r>
      <w:r>
        <w:rPr>
          <w:rFonts w:ascii="Times New Roman" w:hAnsi="Times New Roman" w:cs="Times New Roman"/>
          <w:sz w:val="24"/>
          <w:szCs w:val="24"/>
        </w:rPr>
        <w:t xml:space="preserve"> godinu. </w:t>
      </w:r>
    </w:p>
    <w:p w:rsidR="00532636" w:rsidRDefault="00532636" w:rsidP="00532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5441793"/>
      <w:r>
        <w:rPr>
          <w:rFonts w:ascii="Times New Roman" w:hAnsi="Times New Roman" w:cs="Times New Roman"/>
          <w:sz w:val="24"/>
          <w:szCs w:val="24"/>
        </w:rPr>
        <w:t xml:space="preserve">Projekti na izvoru </w:t>
      </w:r>
      <w:r w:rsidRPr="00532636">
        <w:rPr>
          <w:rFonts w:ascii="Times New Roman" w:hAnsi="Times New Roman" w:cs="Times New Roman"/>
          <w:b/>
          <w:sz w:val="24"/>
          <w:szCs w:val="24"/>
        </w:rPr>
        <w:t>563</w:t>
      </w:r>
      <w:r>
        <w:rPr>
          <w:rFonts w:ascii="Times New Roman" w:hAnsi="Times New Roman" w:cs="Times New Roman"/>
          <w:sz w:val="24"/>
          <w:szCs w:val="24"/>
        </w:rPr>
        <w:t xml:space="preserve"> su financirani temeljem Ugovora o dodjeli bespovratnih sredstava potpisanih između Korisnika i Upravljačkih i Posredničkih tijela u sustavu RH, a u kojima su definirani uvjeti i načini isplate bespovratnih sredstava. Svi projekti financirani s izvora 563 imaju dinamiku isplate bespovratnih sredstava sukladno planu predaje zahtjeva za nadoknadom sredstava koji se podnose svaka tri mjeseca, a po završetku izvještajnog razdoblja. Temeljem </w:t>
      </w:r>
      <w:r>
        <w:rPr>
          <w:rFonts w:ascii="Times New Roman" w:hAnsi="Times New Roman" w:cs="Times New Roman"/>
          <w:sz w:val="24"/>
          <w:szCs w:val="24"/>
        </w:rPr>
        <w:lastRenderedPageBreak/>
        <w:t>odobrenja zahtjeva za nadoknadom sredstava se i</w:t>
      </w:r>
      <w:r w:rsidR="002E469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plaćuju potraživana/odobrena bespovratna sredstva. </w:t>
      </w:r>
    </w:p>
    <w:bookmarkEnd w:id="1"/>
    <w:p w:rsidR="00532636" w:rsidRDefault="00532636" w:rsidP="00532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</w:t>
      </w:r>
      <w:r w:rsidRPr="00407296">
        <w:rPr>
          <w:rFonts w:ascii="Times New Roman" w:hAnsi="Times New Roman" w:cs="Times New Roman"/>
          <w:b/>
          <w:sz w:val="24"/>
          <w:szCs w:val="24"/>
        </w:rPr>
        <w:t>52 - Ostale pomoći i darovnice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296">
        <w:rPr>
          <w:rFonts w:ascii="Times New Roman" w:hAnsi="Times New Roman" w:cs="Times New Roman"/>
          <w:sz w:val="24"/>
          <w:szCs w:val="24"/>
        </w:rPr>
        <w:t>planiran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296">
        <w:rPr>
          <w:rFonts w:ascii="Times New Roman" w:hAnsi="Times New Roman" w:cs="Times New Roman"/>
          <w:sz w:val="24"/>
          <w:szCs w:val="24"/>
        </w:rPr>
        <w:t>donos u 2023. godinu</w:t>
      </w:r>
      <w:r>
        <w:rPr>
          <w:rFonts w:ascii="Times New Roman" w:hAnsi="Times New Roman" w:cs="Times New Roman"/>
          <w:sz w:val="24"/>
          <w:szCs w:val="24"/>
        </w:rPr>
        <w:t xml:space="preserve"> u iznosu od 299.988 eura, 178.173 eura u 2024. godinu, te 226.251 eura u 2025. godinu.</w:t>
      </w:r>
    </w:p>
    <w:p w:rsidR="00532636" w:rsidRDefault="00532636" w:rsidP="005326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 na izvoru 52</w:t>
      </w:r>
      <w:r w:rsidRPr="00F02A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02A72">
        <w:rPr>
          <w:rFonts w:ascii="Times New Roman" w:hAnsi="Times New Roman" w:cs="Times New Roman"/>
          <w:sz w:val="24"/>
          <w:szCs w:val="24"/>
        </w:rPr>
        <w:t>Ublažavanje negativnih utjecaja klimatskih promjena na obradu voda površinskih akumulacija pri dobivanju vode na ljudsku potrošnju flokulacijom i ozoniranjem KK.05.1.1.02.0003, Integrirani sustav uzgoja alternativnih vrsta školjkaša u uvjetima klimatskih promjena KK.05.1.1.02.0012</w:t>
      </w:r>
      <w:r>
        <w:rPr>
          <w:rFonts w:ascii="Times New Roman" w:hAnsi="Times New Roman" w:cs="Times New Roman"/>
          <w:sz w:val="24"/>
          <w:szCs w:val="24"/>
        </w:rPr>
        <w:t xml:space="preserve">) su </w:t>
      </w:r>
      <w:r w:rsidRPr="00F02A72">
        <w:rPr>
          <w:rFonts w:ascii="Times New Roman" w:hAnsi="Times New Roman" w:cs="Times New Roman"/>
          <w:sz w:val="24"/>
          <w:szCs w:val="24"/>
        </w:rPr>
        <w:t>financirani temeljem Ugovora o dodjeli bespovratnih sredstava potpisani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F02A72">
        <w:rPr>
          <w:rFonts w:ascii="Times New Roman" w:hAnsi="Times New Roman" w:cs="Times New Roman"/>
          <w:sz w:val="24"/>
          <w:szCs w:val="24"/>
        </w:rPr>
        <w:t xml:space="preserve"> između Korisnika i Upravljačkih i Posredničkih tijela u sustavu RH, a u kojima su definir</w:t>
      </w:r>
      <w:r>
        <w:rPr>
          <w:rFonts w:ascii="Times New Roman" w:hAnsi="Times New Roman" w:cs="Times New Roman"/>
          <w:sz w:val="24"/>
          <w:szCs w:val="24"/>
        </w:rPr>
        <w:t>ani uvjeti i načini isplate besp</w:t>
      </w:r>
      <w:r w:rsidRPr="00F02A72">
        <w:rPr>
          <w:rFonts w:ascii="Times New Roman" w:hAnsi="Times New Roman" w:cs="Times New Roman"/>
          <w:sz w:val="24"/>
          <w:szCs w:val="24"/>
        </w:rPr>
        <w:t xml:space="preserve">ovratnih sredstava. </w:t>
      </w:r>
      <w:r>
        <w:rPr>
          <w:rFonts w:ascii="Times New Roman" w:hAnsi="Times New Roman" w:cs="Times New Roman"/>
          <w:sz w:val="24"/>
          <w:szCs w:val="24"/>
        </w:rPr>
        <w:t>Navedeni projekti</w:t>
      </w:r>
      <w:r w:rsidRPr="00F02A72">
        <w:rPr>
          <w:rFonts w:ascii="Times New Roman" w:hAnsi="Times New Roman" w:cs="Times New Roman"/>
          <w:sz w:val="24"/>
          <w:szCs w:val="24"/>
        </w:rPr>
        <w:t xml:space="preserve"> imaju dinamiku isplate bespovratnih sredstava sukladno planu predaje zahtjeva za nadoknadom sredstava koji se podnose svaka tri mjeseca, a po završetku izvještajnog razdoblja. Temeljem odobrenja zahtjeva za nadoknadom sredstava se i</w:t>
      </w:r>
      <w:r w:rsidR="002E4697">
        <w:rPr>
          <w:rFonts w:ascii="Times New Roman" w:hAnsi="Times New Roman" w:cs="Times New Roman"/>
          <w:sz w:val="24"/>
          <w:szCs w:val="24"/>
        </w:rPr>
        <w:t>s</w:t>
      </w:r>
      <w:r w:rsidRPr="00F02A72">
        <w:rPr>
          <w:rFonts w:ascii="Times New Roman" w:hAnsi="Times New Roman" w:cs="Times New Roman"/>
          <w:sz w:val="24"/>
          <w:szCs w:val="24"/>
        </w:rPr>
        <w:t>plaćuju potraživana/odobrena bespovratna sredstva.</w:t>
      </w:r>
      <w:r>
        <w:rPr>
          <w:rFonts w:ascii="Times New Roman" w:hAnsi="Times New Roman" w:cs="Times New Roman"/>
          <w:sz w:val="24"/>
          <w:szCs w:val="24"/>
        </w:rPr>
        <w:t xml:space="preserve"> Nadalje, na izvoru 52 su uplanirani i Istraživački projekti financirani od strane Hrvatske zaklade za znanost. Temeljem Ugovora o dodjeli sredstava sklopljenih između Korisnika i Hrvatske zaklade za znanost </w:t>
      </w:r>
      <w:r w:rsidRPr="00F02A72">
        <w:rPr>
          <w:rFonts w:ascii="Times New Roman" w:hAnsi="Times New Roman" w:cs="Times New Roman"/>
          <w:sz w:val="24"/>
          <w:szCs w:val="24"/>
        </w:rPr>
        <w:t xml:space="preserve">definirani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F02A72">
        <w:rPr>
          <w:rFonts w:ascii="Times New Roman" w:hAnsi="Times New Roman" w:cs="Times New Roman"/>
          <w:sz w:val="24"/>
          <w:szCs w:val="24"/>
        </w:rPr>
        <w:t>uvjeti i načini isplate sredstava</w:t>
      </w:r>
      <w:r>
        <w:rPr>
          <w:rFonts w:ascii="Times New Roman" w:hAnsi="Times New Roman" w:cs="Times New Roman"/>
          <w:sz w:val="24"/>
          <w:szCs w:val="24"/>
        </w:rPr>
        <w:t xml:space="preserve">, a sukladno financijskom planu projekta u kojem su definirana razdoblja provedbe i potrošnje. Dinamika je sljedeća: po potpisu ugovora prva rata, druga rata nakon prvih 12 mjeseci provedbe projekta, svaka iduća rata po završetku 18. mjeseca od početka provedbe projekta. Na izvor 52 uplanirana su i sredstva za projekt Girl go STEM (ERASMUS + projekt) temeljem Ugovora sklopljenog između Agencije za mobilnost i programe EU i Sveučilišta u Zagrebu i Sporazuma o partnerstvu između Sveučilišta u Zagrebu i Prehrambeno-biotehnološkog fakulteta. Dinamika isplate je sljedeća: po potpisu Ugovora 80% vrijednosti odobrenih bespovratnih sredstava i završna uplata po odobrenju završnog izvješća. </w:t>
      </w:r>
    </w:p>
    <w:p w:rsidR="00532636" w:rsidRPr="00DC01B8" w:rsidRDefault="00532636" w:rsidP="005326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 </w:t>
      </w:r>
      <w:r w:rsidRPr="00DC01B8">
        <w:rPr>
          <w:rFonts w:ascii="Times New Roman" w:hAnsi="Times New Roman" w:cs="Times New Roman"/>
          <w:b/>
          <w:sz w:val="24"/>
          <w:szCs w:val="24"/>
        </w:rPr>
        <w:t>61 - Donacije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01B8">
        <w:rPr>
          <w:rFonts w:ascii="Times New Roman" w:hAnsi="Times New Roman" w:cs="Times New Roman"/>
          <w:sz w:val="24"/>
          <w:szCs w:val="24"/>
        </w:rPr>
        <w:t>planiran je donos u 2023. godinu</w:t>
      </w:r>
      <w:r>
        <w:rPr>
          <w:rFonts w:ascii="Times New Roman" w:hAnsi="Times New Roman" w:cs="Times New Roman"/>
          <w:sz w:val="24"/>
          <w:szCs w:val="24"/>
        </w:rPr>
        <w:t xml:space="preserve"> u iznosu od 31.811 eura. </w:t>
      </w:r>
    </w:p>
    <w:p w:rsidR="00216A56" w:rsidRDefault="0053263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Projekti na izvoru 61</w:t>
      </w:r>
      <w:r w:rsidRPr="00DC01B8">
        <w:rPr>
          <w:rFonts w:ascii="Times New Roman" w:hAnsi="Times New Roman" w:cs="Times New Roman"/>
          <w:sz w:val="24"/>
          <w:szCs w:val="24"/>
        </w:rPr>
        <w:t xml:space="preserve"> su financirani temeljem Ugovora o dodjeli bespovratnih sredstava potpisanih između Korisnika i Upravljačkih i Posredničkih tijela u sustavu RH, a u kojima su definirani uvjeti i načini isplate bespovratnih sredstava. Svi p</w:t>
      </w:r>
      <w:r>
        <w:rPr>
          <w:rFonts w:ascii="Times New Roman" w:hAnsi="Times New Roman" w:cs="Times New Roman"/>
          <w:sz w:val="24"/>
          <w:szCs w:val="24"/>
        </w:rPr>
        <w:t>rojekti financirani s izvora 61</w:t>
      </w:r>
      <w:r w:rsidRPr="00DC01B8">
        <w:rPr>
          <w:rFonts w:ascii="Times New Roman" w:hAnsi="Times New Roman" w:cs="Times New Roman"/>
          <w:sz w:val="24"/>
          <w:szCs w:val="24"/>
        </w:rPr>
        <w:t xml:space="preserve"> imaju dinamiku isplate bespovratnih sredstava sukladno planu predaje zahtjeva za nadoknadom sredstava koji se podnose svaka tri mjeseca, a po završetku izvještajnog razdoblja. Temeljem odobrenja zahtjeva za nadoknadom sredstava se i</w:t>
      </w:r>
      <w:r w:rsidR="0010385B">
        <w:rPr>
          <w:rFonts w:ascii="Times New Roman" w:hAnsi="Times New Roman" w:cs="Times New Roman"/>
          <w:sz w:val="24"/>
          <w:szCs w:val="24"/>
        </w:rPr>
        <w:t>s</w:t>
      </w:r>
      <w:r w:rsidRPr="00DC01B8">
        <w:rPr>
          <w:rFonts w:ascii="Times New Roman" w:hAnsi="Times New Roman" w:cs="Times New Roman"/>
          <w:sz w:val="24"/>
          <w:szCs w:val="24"/>
        </w:rPr>
        <w:t>plaćuju potraživana/odobrena bespovratna sredstva.</w:t>
      </w:r>
    </w:p>
    <w:p w:rsidR="00780B2A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3540"/>
        <w:gridCol w:w="3676"/>
      </w:tblGrid>
      <w:tr w:rsidR="00AB213E" w:rsidTr="00CD1056"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213E" w:rsidRDefault="00AB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13E" w:rsidRDefault="00AB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31.12.2021.</w:t>
            </w:r>
          </w:p>
        </w:tc>
        <w:tc>
          <w:tcPr>
            <w:tcW w:w="3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13E" w:rsidRDefault="00AB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30.06.2022.</w:t>
            </w:r>
          </w:p>
        </w:tc>
      </w:tr>
      <w:tr w:rsidR="00AB213E" w:rsidTr="00CD1056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13E" w:rsidRDefault="00AB2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13E" w:rsidRPr="00AB213E" w:rsidRDefault="00AB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3E">
              <w:rPr>
                <w:rFonts w:ascii="Times New Roman" w:hAnsi="Times New Roman" w:cs="Times New Roman"/>
                <w:sz w:val="24"/>
                <w:szCs w:val="24"/>
              </w:rPr>
              <w:t>6.982.682 KN (926.761 EUR)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13E" w:rsidRPr="00AB213E" w:rsidRDefault="00AB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3E">
              <w:rPr>
                <w:rFonts w:ascii="Times New Roman" w:hAnsi="Times New Roman" w:cs="Times New Roman"/>
                <w:sz w:val="24"/>
                <w:szCs w:val="24"/>
              </w:rPr>
              <w:t>6.428.419 KN (853.198 EUR)</w:t>
            </w:r>
          </w:p>
        </w:tc>
      </w:tr>
      <w:tr w:rsidR="00AB213E" w:rsidTr="00CD1056">
        <w:tc>
          <w:tcPr>
            <w:tcW w:w="1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13E" w:rsidRDefault="00AB2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13E" w:rsidRDefault="00AB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-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13E" w:rsidRDefault="00AB2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-</w:t>
            </w:r>
          </w:p>
        </w:tc>
      </w:tr>
    </w:tbl>
    <w:p w:rsidR="000D0A1C" w:rsidRDefault="001A0D84" w:rsidP="001A0D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stanje obveza na dan 31.12.2021. godine iznosi 6.982.682 kn odnosno 926.761 eura. U nedospjelim obvezama iskazana je i obveza za rashode za zaposlene za mjesec prosinac 2021. godine, koja je isplaćena u siječnju 2022. godine, a upravo obveze za rashode za zaposlene čine najveći udio u spomenutim obvezama. </w:t>
      </w:r>
    </w:p>
    <w:p w:rsidR="001A0D84" w:rsidRPr="00F471E7" w:rsidRDefault="001A0D84" w:rsidP="001A0D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stanje obveza na dan 30.06.2022. godine iznosi 6.428.419 kn odnosno 853.198 eura. U nedospjelim obvezama iskazana je i obveza za rashode za zaposlene za mjesec lipanj 2022. godine, koja je isplaćena u srpnju 2022. godine, a upravo obveze za rashode za zaposlene čine najveći udio u spomenutim obvezama.</w:t>
      </w:r>
      <w:bookmarkStart w:id="2" w:name="_GoBack"/>
      <w:bookmarkEnd w:id="2"/>
    </w:p>
    <w:sectPr w:rsidR="001A0D84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A1A2E"/>
    <w:rsid w:val="000A3AA7"/>
    <w:rsid w:val="000D0A1C"/>
    <w:rsid w:val="0010385B"/>
    <w:rsid w:val="00125F19"/>
    <w:rsid w:val="00143083"/>
    <w:rsid w:val="00186B7B"/>
    <w:rsid w:val="001956B5"/>
    <w:rsid w:val="001A0D84"/>
    <w:rsid w:val="001E29FD"/>
    <w:rsid w:val="001F10CD"/>
    <w:rsid w:val="002149A2"/>
    <w:rsid w:val="00216A56"/>
    <w:rsid w:val="00245B1D"/>
    <w:rsid w:val="00254E69"/>
    <w:rsid w:val="0026219A"/>
    <w:rsid w:val="002950C0"/>
    <w:rsid w:val="0029735D"/>
    <w:rsid w:val="00297F7A"/>
    <w:rsid w:val="002E4697"/>
    <w:rsid w:val="00301DAD"/>
    <w:rsid w:val="00310639"/>
    <w:rsid w:val="00311E38"/>
    <w:rsid w:val="003770E4"/>
    <w:rsid w:val="00387D2D"/>
    <w:rsid w:val="003A22DB"/>
    <w:rsid w:val="003A73DB"/>
    <w:rsid w:val="003E67D5"/>
    <w:rsid w:val="004044D3"/>
    <w:rsid w:val="00407290"/>
    <w:rsid w:val="00427251"/>
    <w:rsid w:val="00466878"/>
    <w:rsid w:val="004E7C9B"/>
    <w:rsid w:val="00515909"/>
    <w:rsid w:val="00532636"/>
    <w:rsid w:val="00541E1F"/>
    <w:rsid w:val="00543820"/>
    <w:rsid w:val="00556B2A"/>
    <w:rsid w:val="005703DF"/>
    <w:rsid w:val="005722A3"/>
    <w:rsid w:val="005C12D5"/>
    <w:rsid w:val="005C1418"/>
    <w:rsid w:val="005C70D3"/>
    <w:rsid w:val="005D5AFB"/>
    <w:rsid w:val="00605080"/>
    <w:rsid w:val="00624C16"/>
    <w:rsid w:val="0063292F"/>
    <w:rsid w:val="00635693"/>
    <w:rsid w:val="006B53CA"/>
    <w:rsid w:val="006B5728"/>
    <w:rsid w:val="006D714E"/>
    <w:rsid w:val="006F0324"/>
    <w:rsid w:val="00705018"/>
    <w:rsid w:val="00721019"/>
    <w:rsid w:val="0072334A"/>
    <w:rsid w:val="00771AE3"/>
    <w:rsid w:val="00780B2A"/>
    <w:rsid w:val="007943D9"/>
    <w:rsid w:val="008205A8"/>
    <w:rsid w:val="00866DB8"/>
    <w:rsid w:val="00886D68"/>
    <w:rsid w:val="008B0230"/>
    <w:rsid w:val="0094274B"/>
    <w:rsid w:val="00975BA7"/>
    <w:rsid w:val="009935E8"/>
    <w:rsid w:val="009C7D71"/>
    <w:rsid w:val="009D4DD1"/>
    <w:rsid w:val="009D7CA0"/>
    <w:rsid w:val="009F5368"/>
    <w:rsid w:val="00A63D87"/>
    <w:rsid w:val="00A868FE"/>
    <w:rsid w:val="00A90EC2"/>
    <w:rsid w:val="00AB213E"/>
    <w:rsid w:val="00AC288F"/>
    <w:rsid w:val="00AE2812"/>
    <w:rsid w:val="00B7793B"/>
    <w:rsid w:val="00BA796E"/>
    <w:rsid w:val="00BB5D66"/>
    <w:rsid w:val="00BF44C6"/>
    <w:rsid w:val="00C62852"/>
    <w:rsid w:val="00C64D8B"/>
    <w:rsid w:val="00C66382"/>
    <w:rsid w:val="00C86FB2"/>
    <w:rsid w:val="00CA12E2"/>
    <w:rsid w:val="00CA71B6"/>
    <w:rsid w:val="00CD1056"/>
    <w:rsid w:val="00CD730C"/>
    <w:rsid w:val="00CF6116"/>
    <w:rsid w:val="00D019AB"/>
    <w:rsid w:val="00D10237"/>
    <w:rsid w:val="00D23570"/>
    <w:rsid w:val="00D43B5E"/>
    <w:rsid w:val="00D84BC5"/>
    <w:rsid w:val="00DD2586"/>
    <w:rsid w:val="00DF778D"/>
    <w:rsid w:val="00E174D0"/>
    <w:rsid w:val="00E34EA9"/>
    <w:rsid w:val="00E74D93"/>
    <w:rsid w:val="00ED53B6"/>
    <w:rsid w:val="00EF4B7B"/>
    <w:rsid w:val="00F471E7"/>
    <w:rsid w:val="00F70550"/>
    <w:rsid w:val="00F9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8E2B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2431</Words>
  <Characters>13863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Korisnik</cp:lastModifiedBy>
  <cp:revision>4</cp:revision>
  <cp:lastPrinted>2022-09-30T11:14:00Z</cp:lastPrinted>
  <dcterms:created xsi:type="dcterms:W3CDTF">2022-12-05T15:06:00Z</dcterms:created>
  <dcterms:modified xsi:type="dcterms:W3CDTF">2022-12-05T15:09:00Z</dcterms:modified>
</cp:coreProperties>
</file>